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E8" w:rsidRPr="000361E8" w:rsidRDefault="000361E8" w:rsidP="000361E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0361E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Experiencing God’s Love and Forgiveness</w:t>
      </w:r>
    </w:p>
    <w:p w:rsidR="000361E8" w:rsidRPr="000361E8" w:rsidRDefault="000361E8" w:rsidP="000361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1E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>1 John 1: 5 - 10</w:t>
      </w:r>
    </w:p>
    <w:p w:rsid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361E8" w:rsidRP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361E8" w:rsidRP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1E8">
        <w:rPr>
          <w:rFonts w:ascii="Arial" w:eastAsia="Times New Roman" w:hAnsi="Arial" w:cs="Arial"/>
          <w:color w:val="222222"/>
          <w:sz w:val="24"/>
          <w:szCs w:val="24"/>
        </w:rPr>
        <w:t xml:space="preserve">1.  Write down your sin list.  Are there actions or attitudes that you need to agree with </w:t>
      </w:r>
      <w:bookmarkStart w:id="0" w:name="_GoBack"/>
      <w:bookmarkEnd w:id="0"/>
      <w:r w:rsidRPr="000361E8">
        <w:rPr>
          <w:rFonts w:ascii="Arial" w:eastAsia="Times New Roman" w:hAnsi="Arial" w:cs="Arial"/>
          <w:color w:val="222222"/>
          <w:sz w:val="24"/>
          <w:szCs w:val="24"/>
        </w:rPr>
        <w:t>God is sin?  Call it forgiven, and then call upon God to change you.  Write 1 John 1: 9 over the list and tear it up.  </w:t>
      </w:r>
    </w:p>
    <w:p w:rsidR="000361E8" w:rsidRP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1E8">
        <w:rPr>
          <w:rFonts w:ascii="Arial" w:eastAsia="Times New Roman" w:hAnsi="Arial" w:cs="Arial"/>
          <w:color w:val="222222"/>
          <w:sz w:val="24"/>
          <w:szCs w:val="24"/>
        </w:rPr>
        <w:t xml:space="preserve">2.  What is a "grey area" that you might be wondering is right or wrong?  Go through the </w:t>
      </w:r>
    </w:p>
    <w:p w:rsidR="000361E8" w:rsidRP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0361E8">
        <w:rPr>
          <w:rFonts w:ascii="Arial" w:eastAsia="Times New Roman" w:hAnsi="Arial" w:cs="Arial"/>
          <w:color w:val="222222"/>
          <w:sz w:val="24"/>
          <w:szCs w:val="24"/>
        </w:rPr>
        <w:t>3 questions to see if you should engage in the grey area.</w:t>
      </w:r>
      <w:proofErr w:type="gramEnd"/>
      <w:r w:rsidRPr="000361E8">
        <w:rPr>
          <w:rFonts w:ascii="Arial" w:eastAsia="Times New Roman" w:hAnsi="Arial" w:cs="Arial"/>
          <w:color w:val="222222"/>
          <w:sz w:val="24"/>
          <w:szCs w:val="24"/>
        </w:rPr>
        <w:t>  1.  Does it cause someone to stumble?  2.  Is it of faith (do you believe this is what God wants you to do?)  3.  Does it glorify God (1 Cor. 10: 31).  </w:t>
      </w:r>
    </w:p>
    <w:p w:rsid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361E8" w:rsidRP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361E8" w:rsidRPr="000361E8" w:rsidRDefault="000361E8" w:rsidP="00036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61E8">
        <w:rPr>
          <w:rFonts w:ascii="Arial" w:eastAsia="Times New Roman" w:hAnsi="Arial" w:cs="Arial"/>
          <w:color w:val="222222"/>
          <w:sz w:val="24"/>
          <w:szCs w:val="24"/>
        </w:rPr>
        <w:t>3.  Share a time where confession has improved your fellowship with God.  </w:t>
      </w:r>
    </w:p>
    <w:p w:rsidR="00FD059B" w:rsidRPr="000361E8" w:rsidRDefault="00FD059B" w:rsidP="000361E8">
      <w:pPr>
        <w:rPr>
          <w:sz w:val="24"/>
          <w:szCs w:val="24"/>
        </w:rPr>
      </w:pPr>
    </w:p>
    <w:sectPr w:rsidR="00FD059B" w:rsidRPr="0003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786B"/>
    <w:multiLevelType w:val="hybridMultilevel"/>
    <w:tmpl w:val="E5F0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B"/>
    <w:rsid w:val="000361E8"/>
    <w:rsid w:val="005653FC"/>
    <w:rsid w:val="00AC04D8"/>
    <w:rsid w:val="00F970D8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2</cp:revision>
  <dcterms:created xsi:type="dcterms:W3CDTF">2018-04-24T02:46:00Z</dcterms:created>
  <dcterms:modified xsi:type="dcterms:W3CDTF">2018-04-24T02:46:00Z</dcterms:modified>
</cp:coreProperties>
</file>