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62" w:rsidRPr="001D4862" w:rsidRDefault="001D4862" w:rsidP="001D486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1D4862">
        <w:rPr>
          <w:rFonts w:ascii="Calibri Light" w:eastAsia="Times New Roman" w:hAnsi="Calibri Light" w:cs="Calibri Light"/>
          <w:b/>
          <w:color w:val="222222"/>
          <w:sz w:val="24"/>
          <w:szCs w:val="24"/>
          <w:shd w:val="clear" w:color="auto" w:fill="FFFFFF"/>
        </w:rPr>
        <w:t>Overcoming False Beliefs</w:t>
      </w:r>
      <w:bookmarkStart w:id="0" w:name="_GoBack"/>
      <w:bookmarkEnd w:id="0"/>
    </w:p>
    <w:p w:rsidR="001D4862" w:rsidRPr="001D4862" w:rsidRDefault="001D4862" w:rsidP="001D4862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1D4862">
        <w:rPr>
          <w:rFonts w:ascii="Arial" w:eastAsia="Times New Roman" w:hAnsi="Arial" w:cs="Arial"/>
          <w:i/>
          <w:color w:val="222222"/>
          <w:sz w:val="20"/>
          <w:szCs w:val="20"/>
        </w:rPr>
        <w:t>Mark 12: 18 - 27</w:t>
      </w:r>
    </w:p>
    <w:p w:rsidR="001D4862" w:rsidRPr="001D4862" w:rsidRDefault="001D4862" w:rsidP="001D48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D4862" w:rsidRDefault="001D4862" w:rsidP="001D48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D4862" w:rsidRPr="001D4862" w:rsidRDefault="001D4862" w:rsidP="001D48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4862">
        <w:rPr>
          <w:rFonts w:ascii="Arial" w:eastAsia="Times New Roman" w:hAnsi="Arial" w:cs="Arial"/>
          <w:color w:val="222222"/>
          <w:sz w:val="20"/>
          <w:szCs w:val="20"/>
        </w:rPr>
        <w:t>1.  Reread Mark 12: 18 - 27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Read also Acts 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>23: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 6 - 10. What are the false beliefs of the Sadducees as described in Mark 12: 18 and Acts 23: 8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>Spirit in Acts 23:8 may refer to demons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>Although they believed in God, in many ways the Sadducees believed that this world was all there is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>Today, how does our culture proclaim that this world is all that there is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>When are you tempted to believe that this world is all there is?  </w:t>
      </w:r>
    </w:p>
    <w:p w:rsidR="001D4862" w:rsidRPr="001D4862" w:rsidRDefault="001D4862" w:rsidP="001D48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D4862" w:rsidRPr="001D4862" w:rsidRDefault="001D4862" w:rsidP="001D48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4862">
        <w:rPr>
          <w:rFonts w:ascii="Arial" w:eastAsia="Times New Roman" w:hAnsi="Arial" w:cs="Arial"/>
          <w:color w:val="222222"/>
          <w:sz w:val="20"/>
          <w:szCs w:val="20"/>
        </w:rPr>
        <w:t>2.  Read Deuteronomy 25: 5 - 10 to understand the background of Levirate marriage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>See also the parallel passage in Luke 20: 34 - 36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>How does knowing marriage is temporal to this earthly life affect your view or behavior toward marriage?  </w:t>
      </w:r>
    </w:p>
    <w:p w:rsidR="001D4862" w:rsidRPr="001D4862" w:rsidRDefault="001D4862" w:rsidP="001D48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D4862" w:rsidRPr="001D4862" w:rsidRDefault="001D4862" w:rsidP="001D48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4862">
        <w:rPr>
          <w:rFonts w:ascii="Arial" w:eastAsia="Times New Roman" w:hAnsi="Arial" w:cs="Arial"/>
          <w:color w:val="222222"/>
          <w:sz w:val="20"/>
          <w:szCs w:val="20"/>
        </w:rPr>
        <w:t>3.  Look at Exodus 3: 6 and 1 Corinthians 15: 42-43 and 54 - 57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>How does living in the reality of the resurrection make a difference in your life as opposed to someone who doesn't believe in a resurrection or afterlife, and that this life is all there is</w:t>
      </w:r>
      <w:proofErr w:type="gramStart"/>
      <w:r w:rsidRPr="001D4862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1D4862">
        <w:rPr>
          <w:rFonts w:ascii="Arial" w:eastAsia="Times New Roman" w:hAnsi="Arial" w:cs="Arial"/>
          <w:color w:val="222222"/>
          <w:sz w:val="20"/>
          <w:szCs w:val="20"/>
        </w:rPr>
        <w:t>How does it make a difference to you in this time of the coronavirus?  </w:t>
      </w:r>
    </w:p>
    <w:p w:rsidR="000C346C" w:rsidRPr="00440537" w:rsidRDefault="000C346C" w:rsidP="00440537"/>
    <w:sectPr w:rsidR="000C346C" w:rsidRPr="0044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3"/>
    <w:rsid w:val="00020AD0"/>
    <w:rsid w:val="000C346C"/>
    <w:rsid w:val="001D4862"/>
    <w:rsid w:val="00272873"/>
    <w:rsid w:val="00363582"/>
    <w:rsid w:val="004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2</cp:revision>
  <dcterms:created xsi:type="dcterms:W3CDTF">2020-04-08T14:35:00Z</dcterms:created>
  <dcterms:modified xsi:type="dcterms:W3CDTF">2020-04-08T14:35:00Z</dcterms:modified>
</cp:coreProperties>
</file>