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1099ADE0" w14:textId="0507B779" w:rsidR="008A75D2" w:rsidRPr="00BD3756" w:rsidRDefault="00BD3756" w:rsidP="008A75D2">
                            <w:pPr>
                              <w:spacing w:line="360" w:lineRule="auto"/>
                              <w:jc w:val="center"/>
                              <w:rPr>
                                <w:rFonts w:ascii="Athelas" w:eastAsia="FangSong" w:hAnsi="Athelas"/>
                                <w:b/>
                                <w:color w:val="46484D"/>
                                <w:spacing w:val="80"/>
                                <w:sz w:val="44"/>
                                <w:szCs w:val="44"/>
                              </w:rPr>
                            </w:pPr>
                            <w:r w:rsidRPr="00BD3756">
                              <w:rPr>
                                <w:rFonts w:ascii="Athelas" w:eastAsia="FangSong" w:hAnsi="Athelas"/>
                                <w:b/>
                                <w:color w:val="46484D"/>
                                <w:spacing w:val="80"/>
                                <w:sz w:val="44"/>
                                <w:szCs w:val="44"/>
                              </w:rPr>
                              <w:t>ADDICTION</w:t>
                            </w:r>
                          </w:p>
                          <w:p w14:paraId="72B02F75" w14:textId="3B30F141" w:rsidR="008A75D2" w:rsidRPr="00BD3756" w:rsidRDefault="00BD3756" w:rsidP="008A75D2">
                            <w:pPr>
                              <w:spacing w:before="120"/>
                              <w:jc w:val="center"/>
                              <w:rPr>
                                <w:rFonts w:ascii="Athelas" w:hAnsi="Athelas"/>
                                <w:i/>
                                <w:color w:val="46484D"/>
                                <w:spacing w:val="80"/>
                                <w:sz w:val="48"/>
                                <w:szCs w:val="48"/>
                              </w:rPr>
                            </w:pPr>
                            <w:r>
                              <w:rPr>
                                <w:rFonts w:ascii="Athelas" w:hAnsi="Athelas"/>
                                <w:i/>
                                <w:color w:val="46484D"/>
                                <w:spacing w:val="80"/>
                                <w:sz w:val="48"/>
                                <w:szCs w:val="48"/>
                              </w:rPr>
                              <w:t>Issues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1099ADE0" w14:textId="0507B779" w:rsidR="008A75D2" w:rsidRPr="00BD3756" w:rsidRDefault="00BD3756" w:rsidP="008A75D2">
                      <w:pPr>
                        <w:spacing w:line="360" w:lineRule="auto"/>
                        <w:jc w:val="center"/>
                        <w:rPr>
                          <w:rFonts w:ascii="Athelas" w:eastAsia="FangSong" w:hAnsi="Athelas"/>
                          <w:b/>
                          <w:color w:val="46484D"/>
                          <w:spacing w:val="80"/>
                          <w:sz w:val="44"/>
                          <w:szCs w:val="44"/>
                        </w:rPr>
                      </w:pPr>
                      <w:r w:rsidRPr="00BD3756">
                        <w:rPr>
                          <w:rFonts w:ascii="Athelas" w:eastAsia="FangSong" w:hAnsi="Athelas"/>
                          <w:b/>
                          <w:color w:val="46484D"/>
                          <w:spacing w:val="80"/>
                          <w:sz w:val="44"/>
                          <w:szCs w:val="44"/>
                        </w:rPr>
                        <w:t>ADDICTION</w:t>
                      </w:r>
                    </w:p>
                    <w:p w14:paraId="72B02F75" w14:textId="3B30F141" w:rsidR="008A75D2" w:rsidRPr="00BD3756" w:rsidRDefault="00BD3756" w:rsidP="008A75D2">
                      <w:pPr>
                        <w:spacing w:before="120"/>
                        <w:jc w:val="center"/>
                        <w:rPr>
                          <w:rFonts w:ascii="Athelas" w:hAnsi="Athelas"/>
                          <w:i/>
                          <w:color w:val="46484D"/>
                          <w:spacing w:val="80"/>
                          <w:sz w:val="48"/>
                          <w:szCs w:val="48"/>
                        </w:rPr>
                      </w:pPr>
                      <w:r>
                        <w:rPr>
                          <w:rFonts w:ascii="Athelas" w:hAnsi="Athelas"/>
                          <w:i/>
                          <w:color w:val="46484D"/>
                          <w:spacing w:val="80"/>
                          <w:sz w:val="48"/>
                          <w:szCs w:val="48"/>
                        </w:rPr>
                        <w:t>Issues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1DAB778"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7AF15457" w14:textId="77777777" w:rsidR="00D91A35" w:rsidRPr="00D91A35" w:rsidRDefault="00D91A35"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860D96" w:rsidRDefault="00F92428" w:rsidP="00F92428">
                            <w:pPr>
                              <w:ind w:right="288"/>
                              <w:rPr>
                                <w:rFonts w:ascii="Athelas" w:hAnsi="Athelas"/>
                                <w:b/>
                                <w:i/>
                                <w:color w:val="779EAF"/>
                                <w:spacing w:val="4"/>
                              </w:rPr>
                            </w:pPr>
                          </w:p>
                          <w:p w14:paraId="10965AB9" w14:textId="634C04F5" w:rsidR="008A02DD" w:rsidRPr="00BD3756" w:rsidRDefault="00BD3756" w:rsidP="00BD375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 xml:space="preserve">A Hunger for Healing </w:t>
                            </w:r>
                            <w:r w:rsidR="008A02DD" w:rsidRPr="00BD3756">
                              <w:rPr>
                                <w:rFonts w:ascii="Tahoma" w:hAnsi="Tahoma" w:cs="Tahoma"/>
                                <w:color w:val="46484D"/>
                                <w:spacing w:val="4"/>
                                <w:sz w:val="16"/>
                                <w:szCs w:val="16"/>
                              </w:rPr>
                              <w:t xml:space="preserve">by </w:t>
                            </w:r>
                            <w:r w:rsidRPr="00BD3756">
                              <w:rPr>
                                <w:rFonts w:ascii="Tahoma" w:hAnsi="Tahoma" w:cs="Tahoma"/>
                                <w:color w:val="46484D"/>
                                <w:spacing w:val="4"/>
                                <w:sz w:val="16"/>
                                <w:szCs w:val="16"/>
                              </w:rPr>
                              <w:t>J. Keith Miller</w:t>
                            </w:r>
                          </w:p>
                          <w:p w14:paraId="62C1B95A" w14:textId="0539AA3A" w:rsidR="006F48AD" w:rsidRPr="00860D96" w:rsidRDefault="006F48AD" w:rsidP="00860D96">
                            <w:pPr>
                              <w:spacing w:line="252" w:lineRule="auto"/>
                              <w:ind w:right="288"/>
                              <w:rPr>
                                <w:rFonts w:ascii="Athelas" w:hAnsi="Athelas"/>
                                <w:b/>
                                <w:bCs/>
                                <w:color w:val="779EAF"/>
                                <w:spacing w:val="100"/>
                                <w:sz w:val="10"/>
                                <w:szCs w:val="10"/>
                              </w:rPr>
                            </w:pPr>
                          </w:p>
                          <w:p w14:paraId="2A6B2601" w14:textId="2A024DC2" w:rsidR="00BD3756" w:rsidRDefault="00BD375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Beyond Codependency</w:t>
                            </w:r>
                            <w:r w:rsidRPr="00BD3756">
                              <w:rPr>
                                <w:rFonts w:ascii="Tahoma" w:hAnsi="Tahoma" w:cs="Tahoma"/>
                                <w:color w:val="46484D"/>
                                <w:spacing w:val="4"/>
                                <w:sz w:val="16"/>
                                <w:szCs w:val="16"/>
                              </w:rPr>
                              <w:t xml:space="preserve"> by Melody Beattie</w:t>
                            </w:r>
                          </w:p>
                          <w:p w14:paraId="356DDD39" w14:textId="52CCB410" w:rsidR="00860D96" w:rsidRDefault="00860D96" w:rsidP="00BD3756">
                            <w:pPr>
                              <w:ind w:left="288" w:right="288"/>
                              <w:jc w:val="center"/>
                              <w:rPr>
                                <w:rFonts w:ascii="Tahoma" w:hAnsi="Tahoma" w:cs="Tahoma"/>
                                <w:color w:val="46484D"/>
                                <w:spacing w:val="4"/>
                                <w:sz w:val="10"/>
                                <w:szCs w:val="10"/>
                              </w:rPr>
                            </w:pPr>
                          </w:p>
                          <w:p w14:paraId="260B2849" w14:textId="77777777" w:rsidR="00860D96" w:rsidRDefault="00860D96" w:rsidP="00860D9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 xml:space="preserve">Surfing for God: Discovering the Divine Desire Beneath </w:t>
                            </w:r>
                          </w:p>
                          <w:p w14:paraId="1224BA48" w14:textId="6B6A8318" w:rsidR="00860D96" w:rsidRPr="00860D96" w:rsidRDefault="00860D96" w:rsidP="00860D9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Sexual Struggle</w:t>
                            </w:r>
                            <w:r w:rsidRPr="00BD3756">
                              <w:rPr>
                                <w:rFonts w:ascii="Tahoma" w:hAnsi="Tahoma"/>
                                <w:color w:val="799FAE"/>
                                <w:spacing w:val="4"/>
                                <w:sz w:val="16"/>
                                <w:szCs w:val="16"/>
                              </w:rPr>
                              <w:t xml:space="preserve"> </w:t>
                            </w:r>
                            <w:r w:rsidRPr="00BD3756">
                              <w:rPr>
                                <w:rFonts w:ascii="Tahoma" w:hAnsi="Tahoma" w:cs="Tahoma"/>
                                <w:color w:val="46484D"/>
                                <w:spacing w:val="4"/>
                                <w:sz w:val="16"/>
                                <w:szCs w:val="16"/>
                              </w:rPr>
                              <w:t>by Michael John Cusick</w:t>
                            </w:r>
                          </w:p>
                          <w:p w14:paraId="21931A04" w14:textId="2CE25716" w:rsidR="006F48AD" w:rsidRPr="00860D96" w:rsidRDefault="006F48AD" w:rsidP="00BD3756">
                            <w:pPr>
                              <w:ind w:left="288" w:right="288"/>
                              <w:jc w:val="center"/>
                              <w:rPr>
                                <w:rFonts w:ascii="Tahoma" w:hAnsi="Tahoma"/>
                                <w:color w:val="799FAE"/>
                                <w:spacing w:val="4"/>
                                <w:sz w:val="10"/>
                                <w:szCs w:val="10"/>
                              </w:rPr>
                            </w:pPr>
                          </w:p>
                          <w:p w14:paraId="052871C7" w14:textId="7988F96C" w:rsidR="00D91A35" w:rsidRDefault="00BD375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Breathing Under Water: Spirituality and the 12 Steps</w:t>
                            </w:r>
                            <w:r w:rsidRPr="00BD3756">
                              <w:rPr>
                                <w:rFonts w:ascii="Tahoma" w:hAnsi="Tahoma" w:cs="Tahoma"/>
                                <w:color w:val="46484D"/>
                                <w:spacing w:val="4"/>
                                <w:sz w:val="16"/>
                                <w:szCs w:val="16"/>
                              </w:rPr>
                              <w:t xml:space="preserve"> by Richard Rohr O.F.M.</w:t>
                            </w:r>
                          </w:p>
                          <w:p w14:paraId="16D59095" w14:textId="77777777" w:rsidR="00860D96" w:rsidRPr="00860D96" w:rsidRDefault="00860D96" w:rsidP="00BD3756">
                            <w:pPr>
                              <w:ind w:left="288" w:right="288"/>
                              <w:jc w:val="center"/>
                              <w:rPr>
                                <w:rFonts w:ascii="Tahoma" w:hAnsi="Tahoma" w:cs="Tahoma"/>
                                <w:color w:val="46484D"/>
                                <w:spacing w:val="4"/>
                                <w:sz w:val="10"/>
                                <w:szCs w:val="10"/>
                              </w:rPr>
                            </w:pPr>
                          </w:p>
                          <w:p w14:paraId="5AE481D6" w14:textId="0B55E6EE" w:rsidR="00860D96" w:rsidRPr="00BD3756" w:rsidRDefault="00860D9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 xml:space="preserve">The Game Plan: The Men’s 30-Day Strategy for Attaining Sexual Integrity </w:t>
                            </w:r>
                            <w:r w:rsidRPr="00BD3756">
                              <w:rPr>
                                <w:rFonts w:ascii="Tahoma" w:hAnsi="Tahoma" w:cs="Tahoma"/>
                                <w:color w:val="46484D"/>
                                <w:spacing w:val="4"/>
                                <w:sz w:val="16"/>
                                <w:szCs w:val="16"/>
                              </w:rPr>
                              <w:t>by Joe Dallas</w:t>
                            </w:r>
                          </w:p>
                          <w:p w14:paraId="1C9B086F" w14:textId="029F4226" w:rsidR="00860D96" w:rsidRDefault="00860D96" w:rsidP="00F92428">
                            <w:pPr>
                              <w:spacing w:before="120"/>
                              <w:rPr>
                                <w:rFonts w:ascii="Athelas" w:hAnsi="Athelas"/>
                                <w:b/>
                                <w:bCs/>
                                <w:color w:val="779EAF"/>
                                <w:spacing w:val="100"/>
                                <w:sz w:val="18"/>
                                <w:szCs w:val="18"/>
                              </w:rPr>
                            </w:pPr>
                          </w:p>
                          <w:p w14:paraId="32B96BA5" w14:textId="77777777" w:rsidR="00860D96" w:rsidRPr="00F92428" w:rsidRDefault="00860D96" w:rsidP="00860D96">
                            <w:pPr>
                              <w:rPr>
                                <w:rFonts w:ascii="Athelas" w:hAnsi="Athelas"/>
                                <w:b/>
                                <w:bCs/>
                                <w:color w:val="779EAF"/>
                                <w:spacing w:val="100"/>
                                <w:sz w:val="18"/>
                                <w:szCs w:val="18"/>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7AF15457" w14:textId="77777777" w:rsidR="00D91A35" w:rsidRPr="00D91A35" w:rsidRDefault="00D91A35"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860D96" w:rsidRDefault="00F92428" w:rsidP="00F92428">
                      <w:pPr>
                        <w:ind w:right="288"/>
                        <w:rPr>
                          <w:rFonts w:ascii="Athelas" w:hAnsi="Athelas"/>
                          <w:b/>
                          <w:i/>
                          <w:color w:val="779EAF"/>
                          <w:spacing w:val="4"/>
                        </w:rPr>
                      </w:pPr>
                    </w:p>
                    <w:p w14:paraId="10965AB9" w14:textId="634C04F5" w:rsidR="008A02DD" w:rsidRPr="00BD3756" w:rsidRDefault="00BD3756" w:rsidP="00BD375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 xml:space="preserve">A Hunger for Healing </w:t>
                      </w:r>
                      <w:r w:rsidR="008A02DD" w:rsidRPr="00BD3756">
                        <w:rPr>
                          <w:rFonts w:ascii="Tahoma" w:hAnsi="Tahoma" w:cs="Tahoma"/>
                          <w:color w:val="46484D"/>
                          <w:spacing w:val="4"/>
                          <w:sz w:val="16"/>
                          <w:szCs w:val="16"/>
                        </w:rPr>
                        <w:t xml:space="preserve">by </w:t>
                      </w:r>
                      <w:r w:rsidRPr="00BD3756">
                        <w:rPr>
                          <w:rFonts w:ascii="Tahoma" w:hAnsi="Tahoma" w:cs="Tahoma"/>
                          <w:color w:val="46484D"/>
                          <w:spacing w:val="4"/>
                          <w:sz w:val="16"/>
                          <w:szCs w:val="16"/>
                        </w:rPr>
                        <w:t>J. Keith Miller</w:t>
                      </w:r>
                    </w:p>
                    <w:p w14:paraId="62C1B95A" w14:textId="0539AA3A" w:rsidR="006F48AD" w:rsidRPr="00860D96" w:rsidRDefault="006F48AD" w:rsidP="00860D96">
                      <w:pPr>
                        <w:spacing w:line="252" w:lineRule="auto"/>
                        <w:ind w:right="288"/>
                        <w:rPr>
                          <w:rFonts w:ascii="Athelas" w:hAnsi="Athelas"/>
                          <w:b/>
                          <w:bCs/>
                          <w:color w:val="779EAF"/>
                          <w:spacing w:val="100"/>
                          <w:sz w:val="10"/>
                          <w:szCs w:val="10"/>
                        </w:rPr>
                      </w:pPr>
                    </w:p>
                    <w:p w14:paraId="2A6B2601" w14:textId="2A024DC2" w:rsidR="00BD3756" w:rsidRDefault="00BD375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Beyond Codependency</w:t>
                      </w:r>
                      <w:r w:rsidRPr="00BD3756">
                        <w:rPr>
                          <w:rFonts w:ascii="Tahoma" w:hAnsi="Tahoma" w:cs="Tahoma"/>
                          <w:color w:val="46484D"/>
                          <w:spacing w:val="4"/>
                          <w:sz w:val="16"/>
                          <w:szCs w:val="16"/>
                        </w:rPr>
                        <w:t xml:space="preserve"> by Melody Beattie</w:t>
                      </w:r>
                    </w:p>
                    <w:p w14:paraId="356DDD39" w14:textId="52CCB410" w:rsidR="00860D96" w:rsidRDefault="00860D96" w:rsidP="00BD3756">
                      <w:pPr>
                        <w:ind w:left="288" w:right="288"/>
                        <w:jc w:val="center"/>
                        <w:rPr>
                          <w:rFonts w:ascii="Tahoma" w:hAnsi="Tahoma" w:cs="Tahoma"/>
                          <w:color w:val="46484D"/>
                          <w:spacing w:val="4"/>
                          <w:sz w:val="10"/>
                          <w:szCs w:val="10"/>
                        </w:rPr>
                      </w:pPr>
                    </w:p>
                    <w:p w14:paraId="260B2849" w14:textId="77777777" w:rsidR="00860D96" w:rsidRDefault="00860D96" w:rsidP="00860D9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 xml:space="preserve">Surfing for God: Discovering the Divine Desire Beneath </w:t>
                      </w:r>
                    </w:p>
                    <w:p w14:paraId="1224BA48" w14:textId="6B6A8318" w:rsidR="00860D96" w:rsidRPr="00860D96" w:rsidRDefault="00860D96" w:rsidP="00860D96">
                      <w:pPr>
                        <w:ind w:left="288" w:right="288"/>
                        <w:jc w:val="center"/>
                        <w:rPr>
                          <w:rFonts w:ascii="Athelas" w:hAnsi="Athelas"/>
                          <w:b/>
                          <w:i/>
                          <w:color w:val="779EAF"/>
                          <w:spacing w:val="4"/>
                          <w:sz w:val="16"/>
                          <w:szCs w:val="16"/>
                        </w:rPr>
                      </w:pPr>
                      <w:r w:rsidRPr="00BD3756">
                        <w:rPr>
                          <w:rFonts w:ascii="Athelas" w:hAnsi="Athelas"/>
                          <w:b/>
                          <w:i/>
                          <w:color w:val="779EAF"/>
                          <w:spacing w:val="4"/>
                          <w:sz w:val="16"/>
                          <w:szCs w:val="16"/>
                        </w:rPr>
                        <w:t>Sexual Struggle</w:t>
                      </w:r>
                      <w:r w:rsidRPr="00BD3756">
                        <w:rPr>
                          <w:rFonts w:ascii="Tahoma" w:hAnsi="Tahoma"/>
                          <w:color w:val="799FAE"/>
                          <w:spacing w:val="4"/>
                          <w:sz w:val="16"/>
                          <w:szCs w:val="16"/>
                        </w:rPr>
                        <w:t xml:space="preserve"> </w:t>
                      </w:r>
                      <w:r w:rsidRPr="00BD3756">
                        <w:rPr>
                          <w:rFonts w:ascii="Tahoma" w:hAnsi="Tahoma" w:cs="Tahoma"/>
                          <w:color w:val="46484D"/>
                          <w:spacing w:val="4"/>
                          <w:sz w:val="16"/>
                          <w:szCs w:val="16"/>
                        </w:rPr>
                        <w:t>by Michael John Cusick</w:t>
                      </w:r>
                    </w:p>
                    <w:p w14:paraId="21931A04" w14:textId="2CE25716" w:rsidR="006F48AD" w:rsidRPr="00860D96" w:rsidRDefault="006F48AD" w:rsidP="00BD3756">
                      <w:pPr>
                        <w:ind w:left="288" w:right="288"/>
                        <w:jc w:val="center"/>
                        <w:rPr>
                          <w:rFonts w:ascii="Tahoma" w:hAnsi="Tahoma"/>
                          <w:color w:val="799FAE"/>
                          <w:spacing w:val="4"/>
                          <w:sz w:val="10"/>
                          <w:szCs w:val="10"/>
                        </w:rPr>
                      </w:pPr>
                    </w:p>
                    <w:p w14:paraId="052871C7" w14:textId="7988F96C" w:rsidR="00D91A35" w:rsidRDefault="00BD375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Breathing Under Water: Spirituality and the 12 Steps</w:t>
                      </w:r>
                      <w:r w:rsidRPr="00BD3756">
                        <w:rPr>
                          <w:rFonts w:ascii="Tahoma" w:hAnsi="Tahoma" w:cs="Tahoma"/>
                          <w:color w:val="46484D"/>
                          <w:spacing w:val="4"/>
                          <w:sz w:val="16"/>
                          <w:szCs w:val="16"/>
                        </w:rPr>
                        <w:t xml:space="preserve"> by Richard Rohr O.F.M.</w:t>
                      </w:r>
                    </w:p>
                    <w:p w14:paraId="16D59095" w14:textId="77777777" w:rsidR="00860D96" w:rsidRPr="00860D96" w:rsidRDefault="00860D96" w:rsidP="00BD3756">
                      <w:pPr>
                        <w:ind w:left="288" w:right="288"/>
                        <w:jc w:val="center"/>
                        <w:rPr>
                          <w:rFonts w:ascii="Tahoma" w:hAnsi="Tahoma" w:cs="Tahoma"/>
                          <w:color w:val="46484D"/>
                          <w:spacing w:val="4"/>
                          <w:sz w:val="10"/>
                          <w:szCs w:val="10"/>
                        </w:rPr>
                      </w:pPr>
                    </w:p>
                    <w:p w14:paraId="5AE481D6" w14:textId="0B55E6EE" w:rsidR="00860D96" w:rsidRPr="00BD3756" w:rsidRDefault="00860D96" w:rsidP="00BD3756">
                      <w:pPr>
                        <w:ind w:left="288" w:right="288"/>
                        <w:jc w:val="center"/>
                        <w:rPr>
                          <w:rFonts w:ascii="Tahoma" w:hAnsi="Tahoma" w:cs="Tahoma"/>
                          <w:color w:val="46484D"/>
                          <w:spacing w:val="4"/>
                          <w:sz w:val="16"/>
                          <w:szCs w:val="16"/>
                        </w:rPr>
                      </w:pPr>
                      <w:r w:rsidRPr="00BD3756">
                        <w:rPr>
                          <w:rFonts w:ascii="Athelas" w:hAnsi="Athelas"/>
                          <w:b/>
                          <w:i/>
                          <w:color w:val="779EAF"/>
                          <w:spacing w:val="4"/>
                          <w:sz w:val="16"/>
                          <w:szCs w:val="16"/>
                        </w:rPr>
                        <w:t xml:space="preserve">The Game Plan: The Men’s 30-Day Strategy for Attaining Sexual Integrity </w:t>
                      </w:r>
                      <w:r w:rsidRPr="00BD3756">
                        <w:rPr>
                          <w:rFonts w:ascii="Tahoma" w:hAnsi="Tahoma" w:cs="Tahoma"/>
                          <w:color w:val="46484D"/>
                          <w:spacing w:val="4"/>
                          <w:sz w:val="16"/>
                          <w:szCs w:val="16"/>
                        </w:rPr>
                        <w:t>by Joe Dallas</w:t>
                      </w:r>
                    </w:p>
                    <w:p w14:paraId="1C9B086F" w14:textId="029F4226" w:rsidR="00860D96" w:rsidRDefault="00860D96" w:rsidP="00F92428">
                      <w:pPr>
                        <w:spacing w:before="120"/>
                        <w:rPr>
                          <w:rFonts w:ascii="Athelas" w:hAnsi="Athelas"/>
                          <w:b/>
                          <w:bCs/>
                          <w:color w:val="779EAF"/>
                          <w:spacing w:val="100"/>
                          <w:sz w:val="18"/>
                          <w:szCs w:val="18"/>
                        </w:rPr>
                      </w:pPr>
                    </w:p>
                    <w:p w14:paraId="32B96BA5" w14:textId="77777777" w:rsidR="00860D96" w:rsidRPr="00F92428" w:rsidRDefault="00860D96" w:rsidP="00860D96">
                      <w:pPr>
                        <w:rPr>
                          <w:rFonts w:ascii="Athelas" w:hAnsi="Athelas"/>
                          <w:b/>
                          <w:bCs/>
                          <w:color w:val="779EAF"/>
                          <w:spacing w:val="100"/>
                          <w:sz w:val="18"/>
                          <w:szCs w:val="18"/>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A36CCDA" w14:textId="68E38E3E" w:rsidR="00CD577E"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ADDRESSING</w:t>
                            </w:r>
                          </w:p>
                          <w:p w14:paraId="7CD4BEA1" w14:textId="61F45C60" w:rsidR="00BD3756"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ADDICTION IN</w:t>
                            </w:r>
                          </w:p>
                          <w:p w14:paraId="7688C4CF" w14:textId="002226EC" w:rsidR="00BD3756" w:rsidRPr="00F772DD"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FAMILY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1BFFD41E"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Does someone you love seem to be self-destructing in addictive behavior? Are you watching a spouse, son or daughter abandon everything once important to them because of drugs, alcohol, sex or some other stimulant? An addiction or dependence is commonly defined as “a recurring compulsion to do the same thing over and over, despite harmful consequences to his health, mental state or social life.” Are you seeing that trade-off in someone you care about - a compulsive pursuit regardless of the effects it has, especially on your relationship?</w:t>
                            </w:r>
                          </w:p>
                          <w:p w14:paraId="407945E2" w14:textId="77777777" w:rsidR="00BD3756" w:rsidRPr="00A031E9" w:rsidRDefault="00BD3756" w:rsidP="00BD3756">
                            <w:pPr>
                              <w:ind w:left="288" w:right="288"/>
                              <w:rPr>
                                <w:rFonts w:ascii="Tahoma" w:hAnsi="Tahoma" w:cs="Tahoma"/>
                                <w:color w:val="46484D"/>
                                <w:spacing w:val="4"/>
                                <w:sz w:val="18"/>
                                <w:szCs w:val="18"/>
                              </w:rPr>
                            </w:pPr>
                          </w:p>
                          <w:p w14:paraId="077AD7C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If you aren’t seeing clear signs of addiction, are you noticing a gulf growing between you and this family member as their thoughts, time and energy are consumed by some dominating activity?</w:t>
                            </w:r>
                          </w:p>
                          <w:p w14:paraId="0F6C9828" w14:textId="77777777" w:rsidR="00CD577E" w:rsidRDefault="00CD577E" w:rsidP="00BD3756">
                            <w:pPr>
                              <w:ind w:left="288" w:right="288"/>
                              <w:rPr>
                                <w:rFonts w:ascii="Tahoma" w:hAnsi="Tahoma" w:cs="Tahoma"/>
                                <w:color w:val="46484D"/>
                                <w:spacing w:val="4"/>
                                <w:sz w:val="18"/>
                                <w:szCs w:val="18"/>
                              </w:rPr>
                            </w:pPr>
                          </w:p>
                          <w:p w14:paraId="63675449" w14:textId="2EF916B8" w:rsidR="00CD577E" w:rsidRPr="00CD577E" w:rsidRDefault="00BD3756" w:rsidP="00CD577E">
                            <w:pPr>
                              <w:ind w:left="288" w:right="288"/>
                              <w:jc w:val="center"/>
                              <w:rPr>
                                <w:rFonts w:ascii="Athelas" w:hAnsi="Athelas" w:cs="Tahoma"/>
                                <w:b/>
                                <w:color w:val="779EAF"/>
                              </w:rPr>
                            </w:pPr>
                            <w:r>
                              <w:rPr>
                                <w:rFonts w:ascii="Athelas" w:hAnsi="Athelas" w:cs="Tahoma"/>
                                <w:b/>
                                <w:color w:val="779EAF"/>
                              </w:rPr>
                              <w:t>What can you do to help?</w:t>
                            </w:r>
                          </w:p>
                          <w:p w14:paraId="414623CF" w14:textId="77777777" w:rsidR="00BD3756" w:rsidRDefault="00BD3756" w:rsidP="004A5D46">
                            <w:pPr>
                              <w:ind w:left="288" w:right="288"/>
                              <w:rPr>
                                <w:rFonts w:ascii="Athelas" w:hAnsi="Athelas" w:cstheme="minorHAnsi"/>
                                <w:b/>
                                <w:color w:val="779EAF"/>
                                <w:sz w:val="20"/>
                                <w:szCs w:val="20"/>
                              </w:rPr>
                            </w:pPr>
                          </w:p>
                          <w:p w14:paraId="1FBF094D" w14:textId="77777777" w:rsidR="00BD3756" w:rsidRPr="00BD3756" w:rsidRDefault="00BD3756" w:rsidP="004A5D46">
                            <w:pPr>
                              <w:ind w:left="288" w:right="288"/>
                              <w:rPr>
                                <w:rFonts w:ascii="Calibri" w:hAnsi="Calibri" w:cs="Calibri (Body)"/>
                                <w:b/>
                                <w:bCs/>
                                <w:color w:val="46484D"/>
                                <w:spacing w:val="8"/>
                                <w:sz w:val="20"/>
                                <w:szCs w:val="20"/>
                              </w:rPr>
                            </w:pPr>
                          </w:p>
                          <w:p w14:paraId="6AEFDAAD" w14:textId="3AD886FA"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EA5110B" w14:textId="5E26BD11" w:rsidR="004A5D46" w:rsidRPr="00F772DD" w:rsidRDefault="00BD3756" w:rsidP="004A5D46">
                            <w:pPr>
                              <w:ind w:left="288" w:right="288"/>
                              <w:rPr>
                                <w:rFonts w:ascii="Athelas" w:eastAsia="Batang" w:hAnsi="Athelas"/>
                                <w:color w:val="7496A1"/>
                              </w:rPr>
                            </w:pPr>
                            <w:r>
                              <w:rPr>
                                <w:rFonts w:ascii="Athelas" w:eastAsia="Batang" w:hAnsi="Athelas"/>
                                <w:b/>
                                <w:bCs/>
                                <w:color w:val="779EAF"/>
                              </w:rPr>
                              <w:t>Assess the Willingness to Change</w:t>
                            </w:r>
                          </w:p>
                          <w:p w14:paraId="7CA361DD"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Has your loved one admitted a problem and shown interest in getting help? If they’ve given you any sign of wanting to deal with their problem, take that opportunity to get the best of Christian counsel and direction from those most familiar with the specific addiction he or she is indulging.</w:t>
                            </w:r>
                          </w:p>
                          <w:p w14:paraId="22EE5E90" w14:textId="77777777" w:rsidR="00BD3756" w:rsidRPr="00BD3756" w:rsidRDefault="00BD3756" w:rsidP="00BD3756">
                            <w:pPr>
                              <w:ind w:left="288" w:right="288"/>
                              <w:rPr>
                                <w:rFonts w:ascii="Tahoma" w:hAnsi="Tahoma" w:cs="Tahoma"/>
                                <w:color w:val="46484D"/>
                                <w:spacing w:val="4"/>
                                <w:sz w:val="18"/>
                                <w:szCs w:val="18"/>
                              </w:rPr>
                            </w:pPr>
                          </w:p>
                          <w:p w14:paraId="2DAE76C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If instead you’re dealing with denial, you might need to plan an intervention - which is an orchestrated attempt by family and friends to motivate someone to get help for their problem. An intervention is especially necessary to help stabilize the situation - to begin shielding your home from the emotional, physical and spiritual vulnerability of an out-of-control problem.  </w:t>
                            </w:r>
                          </w:p>
                          <w:p w14:paraId="007DC047" w14:textId="77777777" w:rsidR="00A70194" w:rsidRPr="00866589" w:rsidRDefault="00A70194" w:rsidP="00BD3756">
                            <w:pPr>
                              <w:spacing w:before="40"/>
                              <w:ind w:left="288" w:right="288"/>
                              <w:rPr>
                                <w:rFonts w:ascii="Tahoma" w:hAnsi="Tahoma" w:cs="Muna"/>
                                <w:color w:val="46494D"/>
                                <w:sz w:val="20"/>
                                <w:szCs w:val="20"/>
                              </w:rPr>
                            </w:pPr>
                          </w:p>
                          <w:p w14:paraId="18C17B1F" w14:textId="73988C12"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519D2602" w14:textId="22A6ABA5" w:rsidR="004A5D46" w:rsidRDefault="00BD3756" w:rsidP="004A5D46">
                            <w:pPr>
                              <w:ind w:left="288" w:right="288"/>
                              <w:rPr>
                                <w:rFonts w:ascii="Athelas" w:eastAsia="Batang" w:hAnsi="Athelas"/>
                                <w:b/>
                                <w:bCs/>
                                <w:color w:val="779EAF"/>
                              </w:rPr>
                            </w:pPr>
                            <w:r>
                              <w:rPr>
                                <w:rFonts w:ascii="Athelas" w:eastAsia="Batang" w:hAnsi="Athelas"/>
                                <w:b/>
                                <w:bCs/>
                                <w:color w:val="779EAF"/>
                              </w:rPr>
                              <w:t>Treat Body, Mind, and Spirit</w:t>
                            </w:r>
                          </w:p>
                          <w:p w14:paraId="6F139F39" w14:textId="2A274A0E" w:rsidR="00BD3756" w:rsidRPr="00F772DD" w:rsidRDefault="00BD3756" w:rsidP="00BD3756">
                            <w:pPr>
                              <w:spacing w:before="40" w:line="252" w:lineRule="auto"/>
                              <w:ind w:left="288" w:right="288"/>
                              <w:rPr>
                                <w:rFonts w:ascii="Athelas" w:eastAsia="Batang" w:hAnsi="Athelas"/>
                                <w:color w:val="7496A1"/>
                              </w:rPr>
                            </w:pPr>
                            <w:r w:rsidRPr="00A031E9">
                              <w:rPr>
                                <w:rFonts w:ascii="Tahoma" w:hAnsi="Tahoma" w:cs="Tahoma"/>
                                <w:color w:val="46484D"/>
                                <w:spacing w:val="4"/>
                                <w:sz w:val="18"/>
                                <w:szCs w:val="18"/>
                              </w:rPr>
                              <w:t>Sex addictions counselor Rob Jackson tells families that the addictive behaviors they see are just the tip of the iceberg.</w:t>
                            </w:r>
                            <w:r>
                              <w:rPr>
                                <w:rFonts w:ascii="Tahoma" w:hAnsi="Tahoma" w:cs="Tahoma"/>
                                <w:color w:val="46484D"/>
                                <w:spacing w:val="4"/>
                                <w:sz w:val="18"/>
                                <w:szCs w:val="18"/>
                              </w:rPr>
                              <w:t xml:space="preserve"> </w:t>
                            </w:r>
                            <w:r w:rsidRPr="00A031E9">
                              <w:rPr>
                                <w:rFonts w:ascii="Tahoma" w:hAnsi="Tahoma" w:cs="Tahoma"/>
                                <w:color w:val="46484D"/>
                                <w:spacing w:val="4"/>
                                <w:sz w:val="18"/>
                                <w:szCs w:val="18"/>
                              </w:rPr>
                              <w:t xml:space="preserve">Efforts to modify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A36CCDA" w14:textId="68E38E3E" w:rsidR="00CD577E"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ADDRESSING</w:t>
                      </w:r>
                    </w:p>
                    <w:p w14:paraId="7CD4BEA1" w14:textId="61F45C60" w:rsidR="00BD3756"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ADDICTION IN</w:t>
                      </w:r>
                    </w:p>
                    <w:p w14:paraId="7688C4CF" w14:textId="002226EC" w:rsidR="00BD3756" w:rsidRPr="00F772DD" w:rsidRDefault="00BD3756"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FAMILY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1BFFD41E"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Does someone you love seem to be self-destructing in addictive behavior? Are you watching a spouse, son or daughter abandon everything once important to them because of drugs, alcohol, sex or some other stimulant? An addiction or dependence is commonly defined as “a recurring compulsion to do the same thing over and over, despite harmful consequences to his health, mental state or social life.” Are you seeing that trade-off in someone you care about - a compulsive pursuit regardless of the effects it has, especially on your relationship?</w:t>
                      </w:r>
                    </w:p>
                    <w:p w14:paraId="407945E2" w14:textId="77777777" w:rsidR="00BD3756" w:rsidRPr="00A031E9" w:rsidRDefault="00BD3756" w:rsidP="00BD3756">
                      <w:pPr>
                        <w:ind w:left="288" w:right="288"/>
                        <w:rPr>
                          <w:rFonts w:ascii="Tahoma" w:hAnsi="Tahoma" w:cs="Tahoma"/>
                          <w:color w:val="46484D"/>
                          <w:spacing w:val="4"/>
                          <w:sz w:val="18"/>
                          <w:szCs w:val="18"/>
                        </w:rPr>
                      </w:pPr>
                    </w:p>
                    <w:p w14:paraId="077AD7C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If you aren’t seeing clear signs of addiction, are you noticing a gulf growing between you and this family member as their thoughts, time and energy are consumed by some dominating activity?</w:t>
                      </w:r>
                    </w:p>
                    <w:p w14:paraId="0F6C9828" w14:textId="77777777" w:rsidR="00CD577E" w:rsidRDefault="00CD577E" w:rsidP="00BD3756">
                      <w:pPr>
                        <w:ind w:left="288" w:right="288"/>
                        <w:rPr>
                          <w:rFonts w:ascii="Tahoma" w:hAnsi="Tahoma" w:cs="Tahoma"/>
                          <w:color w:val="46484D"/>
                          <w:spacing w:val="4"/>
                          <w:sz w:val="18"/>
                          <w:szCs w:val="18"/>
                        </w:rPr>
                      </w:pPr>
                    </w:p>
                    <w:p w14:paraId="63675449" w14:textId="2EF916B8" w:rsidR="00CD577E" w:rsidRPr="00CD577E" w:rsidRDefault="00BD3756" w:rsidP="00CD577E">
                      <w:pPr>
                        <w:ind w:left="288" w:right="288"/>
                        <w:jc w:val="center"/>
                        <w:rPr>
                          <w:rFonts w:ascii="Athelas" w:hAnsi="Athelas" w:cs="Tahoma"/>
                          <w:b/>
                          <w:color w:val="779EAF"/>
                        </w:rPr>
                      </w:pPr>
                      <w:r>
                        <w:rPr>
                          <w:rFonts w:ascii="Athelas" w:hAnsi="Athelas" w:cs="Tahoma"/>
                          <w:b/>
                          <w:color w:val="779EAF"/>
                        </w:rPr>
                        <w:t>What can you do to help?</w:t>
                      </w:r>
                    </w:p>
                    <w:p w14:paraId="414623CF" w14:textId="77777777" w:rsidR="00BD3756" w:rsidRDefault="00BD3756" w:rsidP="004A5D46">
                      <w:pPr>
                        <w:ind w:left="288" w:right="288"/>
                        <w:rPr>
                          <w:rFonts w:ascii="Athelas" w:hAnsi="Athelas" w:cstheme="minorHAnsi"/>
                          <w:b/>
                          <w:color w:val="779EAF"/>
                          <w:sz w:val="20"/>
                          <w:szCs w:val="20"/>
                        </w:rPr>
                      </w:pPr>
                    </w:p>
                    <w:p w14:paraId="1FBF094D" w14:textId="77777777" w:rsidR="00BD3756" w:rsidRPr="00BD3756" w:rsidRDefault="00BD3756" w:rsidP="004A5D46">
                      <w:pPr>
                        <w:ind w:left="288" w:right="288"/>
                        <w:rPr>
                          <w:rFonts w:ascii="Calibri" w:hAnsi="Calibri" w:cs="Calibri (Body)"/>
                          <w:b/>
                          <w:bCs/>
                          <w:color w:val="46484D"/>
                          <w:spacing w:val="8"/>
                          <w:sz w:val="20"/>
                          <w:szCs w:val="20"/>
                        </w:rPr>
                      </w:pPr>
                    </w:p>
                    <w:p w14:paraId="6AEFDAAD" w14:textId="3AD886FA"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ONE</w:t>
                      </w:r>
                    </w:p>
                    <w:p w14:paraId="0EA5110B" w14:textId="5E26BD11" w:rsidR="004A5D46" w:rsidRPr="00F772DD" w:rsidRDefault="00BD3756" w:rsidP="004A5D46">
                      <w:pPr>
                        <w:ind w:left="288" w:right="288"/>
                        <w:rPr>
                          <w:rFonts w:ascii="Athelas" w:eastAsia="Batang" w:hAnsi="Athelas"/>
                          <w:color w:val="7496A1"/>
                        </w:rPr>
                      </w:pPr>
                      <w:r>
                        <w:rPr>
                          <w:rFonts w:ascii="Athelas" w:eastAsia="Batang" w:hAnsi="Athelas"/>
                          <w:b/>
                          <w:bCs/>
                          <w:color w:val="779EAF"/>
                        </w:rPr>
                        <w:t>Assess the Willingness to Change</w:t>
                      </w:r>
                    </w:p>
                    <w:p w14:paraId="7CA361DD"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Has your loved one admitted a problem and shown interest in getting help? If they’ve given you any sign of wanting to deal with their problem, take that opportunity to get the best of Christian counsel and direction from those most familiar with the specific addiction he or she is indulging.</w:t>
                      </w:r>
                    </w:p>
                    <w:p w14:paraId="22EE5E90" w14:textId="77777777" w:rsidR="00BD3756" w:rsidRPr="00BD3756" w:rsidRDefault="00BD3756" w:rsidP="00BD3756">
                      <w:pPr>
                        <w:ind w:left="288" w:right="288"/>
                        <w:rPr>
                          <w:rFonts w:ascii="Tahoma" w:hAnsi="Tahoma" w:cs="Tahoma"/>
                          <w:color w:val="46484D"/>
                          <w:spacing w:val="4"/>
                          <w:sz w:val="18"/>
                          <w:szCs w:val="18"/>
                        </w:rPr>
                      </w:pPr>
                    </w:p>
                    <w:p w14:paraId="2DAE76C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If instead you’re dealing with denial, you might need to plan an intervention - which is an orchestrated attempt by family and friends to motivate someone to get help for their problem. An intervention is especially necessary to help stabilize the situation - to begin shielding your home from the emotional, physical and spiritual vulnerability of an out-of-control problem.  </w:t>
                      </w:r>
                    </w:p>
                    <w:p w14:paraId="007DC047" w14:textId="77777777" w:rsidR="00A70194" w:rsidRPr="00866589" w:rsidRDefault="00A70194" w:rsidP="00BD3756">
                      <w:pPr>
                        <w:spacing w:before="40"/>
                        <w:ind w:left="288" w:right="288"/>
                        <w:rPr>
                          <w:rFonts w:ascii="Tahoma" w:hAnsi="Tahoma" w:cs="Muna"/>
                          <w:color w:val="46494D"/>
                          <w:sz w:val="20"/>
                          <w:szCs w:val="20"/>
                        </w:rPr>
                      </w:pPr>
                    </w:p>
                    <w:p w14:paraId="18C17B1F" w14:textId="73988C12"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519D2602" w14:textId="22A6ABA5" w:rsidR="004A5D46" w:rsidRDefault="00BD3756" w:rsidP="004A5D46">
                      <w:pPr>
                        <w:ind w:left="288" w:right="288"/>
                        <w:rPr>
                          <w:rFonts w:ascii="Athelas" w:eastAsia="Batang" w:hAnsi="Athelas"/>
                          <w:b/>
                          <w:bCs/>
                          <w:color w:val="779EAF"/>
                        </w:rPr>
                      </w:pPr>
                      <w:r>
                        <w:rPr>
                          <w:rFonts w:ascii="Athelas" w:eastAsia="Batang" w:hAnsi="Athelas"/>
                          <w:b/>
                          <w:bCs/>
                          <w:color w:val="779EAF"/>
                        </w:rPr>
                        <w:t>Treat Body, Mind, and Spirit</w:t>
                      </w:r>
                    </w:p>
                    <w:p w14:paraId="6F139F39" w14:textId="2A274A0E" w:rsidR="00BD3756" w:rsidRPr="00F772DD" w:rsidRDefault="00BD3756" w:rsidP="00BD3756">
                      <w:pPr>
                        <w:spacing w:before="40" w:line="252" w:lineRule="auto"/>
                        <w:ind w:left="288" w:right="288"/>
                        <w:rPr>
                          <w:rFonts w:ascii="Athelas" w:eastAsia="Batang" w:hAnsi="Athelas"/>
                          <w:color w:val="7496A1"/>
                        </w:rPr>
                      </w:pPr>
                      <w:r w:rsidRPr="00A031E9">
                        <w:rPr>
                          <w:rFonts w:ascii="Tahoma" w:hAnsi="Tahoma" w:cs="Tahoma"/>
                          <w:color w:val="46484D"/>
                          <w:spacing w:val="4"/>
                          <w:sz w:val="18"/>
                          <w:szCs w:val="18"/>
                        </w:rPr>
                        <w:t>Sex addictions counselor Rob Jackson tells families that the addictive behaviors they see are just the tip of the iceberg.</w:t>
                      </w:r>
                      <w:r>
                        <w:rPr>
                          <w:rFonts w:ascii="Tahoma" w:hAnsi="Tahoma" w:cs="Tahoma"/>
                          <w:color w:val="46484D"/>
                          <w:spacing w:val="4"/>
                          <w:sz w:val="18"/>
                          <w:szCs w:val="18"/>
                        </w:rPr>
                        <w:t xml:space="preserve"> </w:t>
                      </w:r>
                      <w:r w:rsidRPr="00A031E9">
                        <w:rPr>
                          <w:rFonts w:ascii="Tahoma" w:hAnsi="Tahoma" w:cs="Tahoma"/>
                          <w:color w:val="46484D"/>
                          <w:spacing w:val="4"/>
                          <w:sz w:val="18"/>
                          <w:szCs w:val="18"/>
                        </w:rPr>
                        <w:t xml:space="preserve">Efforts to modify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388D1D0C" w14:textId="39EC4823" w:rsidR="0042601C" w:rsidRPr="00D91A35" w:rsidRDefault="0042601C" w:rsidP="004A5D46">
                            <w:pPr>
                              <w:ind w:left="288" w:right="288"/>
                              <w:rPr>
                                <w:rFonts w:ascii="Calibri" w:hAnsi="Calibri" w:cs="Calibri (Body)"/>
                                <w:b/>
                                <w:bCs/>
                                <w:color w:val="46484D"/>
                                <w:spacing w:val="8"/>
                                <w:sz w:val="10"/>
                                <w:szCs w:val="10"/>
                              </w:rPr>
                            </w:pPr>
                          </w:p>
                          <w:p w14:paraId="04B0ED52" w14:textId="74E35DD9" w:rsidR="00BD3756"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behavior</w:t>
                            </w:r>
                            <w:r w:rsidRPr="00BD3756">
                              <w:rPr>
                                <w:rFonts w:ascii="Tahoma" w:hAnsi="Tahoma" w:cs="Tahoma"/>
                                <w:color w:val="46484D"/>
                                <w:spacing w:val="4"/>
                                <w:sz w:val="18"/>
                                <w:szCs w:val="18"/>
                              </w:rPr>
                              <w:t xml:space="preserve"> </w:t>
                            </w:r>
                            <w:r w:rsidRPr="00A031E9">
                              <w:rPr>
                                <w:rFonts w:ascii="Tahoma" w:hAnsi="Tahoma" w:cs="Tahoma"/>
                                <w:color w:val="46484D"/>
                                <w:spacing w:val="4"/>
                                <w:sz w:val="18"/>
                                <w:szCs w:val="18"/>
                              </w:rPr>
                              <w:t>might seem effective in the short-term,</w:t>
                            </w:r>
                            <w:r w:rsidRPr="00BD3756">
                              <w:rPr>
                                <w:rFonts w:ascii="Tahoma" w:hAnsi="Tahoma" w:cs="Tahoma"/>
                                <w:color w:val="46484D"/>
                                <w:spacing w:val="4"/>
                                <w:sz w:val="18"/>
                                <w:szCs w:val="18"/>
                              </w:rPr>
                              <w:t xml:space="preserve"> </w:t>
                            </w:r>
                            <w:r w:rsidRPr="00A031E9">
                              <w:rPr>
                                <w:rFonts w:ascii="Tahoma" w:hAnsi="Tahoma" w:cs="Tahoma"/>
                                <w:color w:val="46484D"/>
                                <w:spacing w:val="4"/>
                                <w:sz w:val="18"/>
                                <w:szCs w:val="18"/>
                              </w:rPr>
                              <w:t>but can re-appear or show up in a different sort of compulsion if underlying issues are not addressed.</w:t>
                            </w:r>
                          </w:p>
                          <w:p w14:paraId="2DCD6616" w14:textId="77777777" w:rsidR="00BD3756" w:rsidRPr="00A031E9" w:rsidRDefault="00BD3756" w:rsidP="00BD3756">
                            <w:pPr>
                              <w:ind w:left="288" w:right="288"/>
                              <w:rPr>
                                <w:rFonts w:ascii="Tahoma" w:hAnsi="Tahoma" w:cs="Tahoma"/>
                                <w:color w:val="46484D"/>
                                <w:spacing w:val="4"/>
                                <w:sz w:val="18"/>
                                <w:szCs w:val="18"/>
                              </w:rPr>
                            </w:pPr>
                          </w:p>
                          <w:p w14:paraId="423AFF9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Deuteronomy 6:5 says, </w:t>
                            </w:r>
                            <w:r w:rsidRPr="00BD3756">
                              <w:rPr>
                                <w:rFonts w:ascii="Tahoma" w:hAnsi="Tahoma" w:cs="Tahoma"/>
                                <w:i/>
                                <w:color w:val="46484D"/>
                                <w:spacing w:val="4"/>
                                <w:sz w:val="18"/>
                                <w:szCs w:val="18"/>
                              </w:rPr>
                              <w:t>“Love the LORD your God with all your heart, with all your soul, with all your strength and with all your mind.”</w:t>
                            </w:r>
                            <w:r w:rsidRPr="00A031E9">
                              <w:rPr>
                                <w:rFonts w:ascii="Tahoma" w:hAnsi="Tahoma" w:cs="Tahoma"/>
                                <w:color w:val="46484D"/>
                                <w:spacing w:val="4"/>
                                <w:sz w:val="18"/>
                                <w:szCs w:val="18"/>
                              </w:rPr>
                              <w:t xml:space="preserve"> So those struggling with addiction need to treat problems of the body, mind and spirit - to go beneath the surface and deal with the thoughts, emotions and spiritual conflicts driving those behaviors. </w:t>
                            </w:r>
                          </w:p>
                          <w:p w14:paraId="6C6C31B3" w14:textId="77777777" w:rsidR="00BD3756" w:rsidRPr="00A031E9" w:rsidRDefault="00BD3756" w:rsidP="00BD3756">
                            <w:pPr>
                              <w:ind w:left="288" w:right="288"/>
                              <w:rPr>
                                <w:rFonts w:ascii="Tahoma" w:hAnsi="Tahoma" w:cs="Tahoma"/>
                                <w:color w:val="46484D"/>
                                <w:spacing w:val="4"/>
                                <w:sz w:val="18"/>
                                <w:szCs w:val="18"/>
                              </w:rPr>
                            </w:pPr>
                          </w:p>
                          <w:p w14:paraId="0DBB84CF"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James 1:14 describes how dependence progresses from desire to enticement to sin and, ultimately, to death. The most effective approach to recovery is to reverse that progression - to restore a right relationship with God (Romans 8:1-15), to have a clean heart (Psalm 51), to have a renewed mind (Romans 12:2) and then as a result, to bear good fruits in behavior (Romans 6:7).</w:t>
                            </w:r>
                          </w:p>
                          <w:p w14:paraId="36AA0E41" w14:textId="77777777" w:rsidR="00CD577E" w:rsidRPr="0042601C" w:rsidRDefault="00CD577E" w:rsidP="00BD3756">
                            <w:pPr>
                              <w:spacing w:before="40"/>
                              <w:ind w:right="288"/>
                              <w:rPr>
                                <w:rFonts w:ascii="Calibri" w:hAnsi="Calibri" w:cs="Calibri (Body)"/>
                                <w:b/>
                                <w:bCs/>
                                <w:color w:val="46484D"/>
                                <w:spacing w:val="8"/>
                                <w:sz w:val="20"/>
                                <w:szCs w:val="20"/>
                              </w:rPr>
                            </w:pPr>
                          </w:p>
                          <w:p w14:paraId="45616D02" w14:textId="4CF39AF9"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459FC70F" w14:textId="37C87562" w:rsidR="004A5D46" w:rsidRDefault="00BD3756" w:rsidP="004A5D46">
                            <w:pPr>
                              <w:ind w:left="288" w:right="288"/>
                              <w:rPr>
                                <w:rFonts w:ascii="Athelas" w:eastAsia="Batang" w:hAnsi="Athelas"/>
                                <w:b/>
                                <w:bCs/>
                                <w:color w:val="779EAF"/>
                              </w:rPr>
                            </w:pPr>
                            <w:r>
                              <w:rPr>
                                <w:rFonts w:ascii="Athelas" w:eastAsia="Batang" w:hAnsi="Athelas"/>
                                <w:b/>
                                <w:bCs/>
                                <w:color w:val="779EAF"/>
                              </w:rPr>
                              <w:t>Find Hope in Perseverance</w:t>
                            </w:r>
                          </w:p>
                          <w:p w14:paraId="5C9F40BF"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God is able to redeem anyone and restore them to a life characterized by self-control (Titus 2:11-14). There is hope in persevering as a family through the struggles of recovery. Romans 5:3-4 says, </w:t>
                            </w:r>
                            <w:r w:rsidRPr="0019558E">
                              <w:rPr>
                                <w:rFonts w:ascii="Tahoma" w:hAnsi="Tahoma" w:cs="Tahoma"/>
                                <w:i/>
                                <w:color w:val="46484D"/>
                                <w:spacing w:val="4"/>
                                <w:sz w:val="18"/>
                                <w:szCs w:val="18"/>
                              </w:rPr>
                              <w:t xml:space="preserve">“We also rejoice in our sufferings, because we know that suffering produces perseverance; perseverance, character; and character, hope.” </w:t>
                            </w:r>
                          </w:p>
                          <w:p w14:paraId="6483C656" w14:textId="77777777" w:rsidR="00BD3756" w:rsidRPr="00A031E9" w:rsidRDefault="00BD3756" w:rsidP="00BD3756">
                            <w:pPr>
                              <w:ind w:left="288" w:right="288"/>
                              <w:rPr>
                                <w:rFonts w:ascii="Tahoma" w:hAnsi="Tahoma" w:cs="Tahoma"/>
                                <w:color w:val="46484D"/>
                                <w:spacing w:val="4"/>
                                <w:sz w:val="18"/>
                                <w:szCs w:val="18"/>
                              </w:rPr>
                            </w:pPr>
                          </w:p>
                          <w:p w14:paraId="2E5CC11D"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Pray that God’s best will win out for this family member, remembering Jesus’ words: </w:t>
                            </w:r>
                            <w:r w:rsidRPr="0019558E">
                              <w:rPr>
                                <w:rFonts w:ascii="Tahoma" w:hAnsi="Tahoma" w:cs="Tahoma"/>
                                <w:i/>
                                <w:color w:val="46484D"/>
                                <w:spacing w:val="4"/>
                                <w:sz w:val="18"/>
                                <w:szCs w:val="18"/>
                              </w:rPr>
                              <w:t>“The thief comes only to steal, kill and destroy, but I have come that they may have life and have it to the full”</w:t>
                            </w:r>
                            <w:r w:rsidRPr="00A031E9">
                              <w:rPr>
                                <w:rFonts w:ascii="Tahoma" w:hAnsi="Tahoma" w:cs="Tahoma"/>
                                <w:color w:val="46484D"/>
                                <w:spacing w:val="4"/>
                                <w:sz w:val="18"/>
                                <w:szCs w:val="18"/>
                              </w:rPr>
                              <w:t xml:space="preserve"> (John 10:10). Ask the Lord for wisdom, grace and courage to set boundaries that will move your loved-one away from his or her destructive patterns and protect your family from the pain and damage caused by addiction.</w:t>
                            </w:r>
                          </w:p>
                          <w:p w14:paraId="03D922C8" w14:textId="77777777" w:rsidR="0042601C" w:rsidRDefault="0042601C" w:rsidP="0042601C">
                            <w:pPr>
                              <w:ind w:left="288" w:right="288"/>
                              <w:rPr>
                                <w:rFonts w:ascii="Athelas" w:eastAsia="Batang" w:hAnsi="Athelas"/>
                                <w:b/>
                                <w:bCs/>
                                <w:color w:val="779EAF"/>
                              </w:rPr>
                            </w:pPr>
                          </w:p>
                          <w:p w14:paraId="1A30572F" w14:textId="6C5E234E" w:rsidR="00F217A4" w:rsidRDefault="00F217A4" w:rsidP="001C5B74">
                            <w:pPr>
                              <w:ind w:left="288" w:right="288"/>
                              <w:rPr>
                                <w:color w:val="000000"/>
                                <w:sz w:val="10"/>
                                <w:szCs w:val="10"/>
                              </w:rPr>
                            </w:pPr>
                          </w:p>
                          <w:p w14:paraId="727D65AA" w14:textId="4FB20E30" w:rsidR="006F48AD" w:rsidRDefault="006F48AD" w:rsidP="001C5B74">
                            <w:pPr>
                              <w:ind w:left="288" w:right="288"/>
                              <w:rPr>
                                <w:color w:val="000000"/>
                                <w:sz w:val="10"/>
                                <w:szCs w:val="10"/>
                              </w:rPr>
                            </w:pPr>
                          </w:p>
                          <w:p w14:paraId="7CD722C6" w14:textId="645DEFE0" w:rsidR="006F48AD" w:rsidRDefault="006F48AD" w:rsidP="001C5B74">
                            <w:pPr>
                              <w:ind w:left="288" w:right="288"/>
                              <w:rPr>
                                <w:color w:val="000000"/>
                                <w:sz w:val="10"/>
                                <w:szCs w:val="10"/>
                              </w:rPr>
                            </w:pPr>
                          </w:p>
                          <w:p w14:paraId="02C85E96" w14:textId="5BE15DC8" w:rsidR="006F48AD" w:rsidRDefault="006F48AD" w:rsidP="001C5B74">
                            <w:pPr>
                              <w:ind w:left="288" w:right="288"/>
                              <w:rPr>
                                <w:color w:val="000000"/>
                                <w:sz w:val="10"/>
                                <w:szCs w:val="10"/>
                              </w:rPr>
                            </w:pPr>
                          </w:p>
                          <w:p w14:paraId="6FD7B1D3" w14:textId="40CDD946" w:rsidR="006F48AD" w:rsidRDefault="006F48AD" w:rsidP="001C5B74">
                            <w:pPr>
                              <w:ind w:left="288" w:right="288"/>
                              <w:rPr>
                                <w:color w:val="000000"/>
                                <w:sz w:val="10"/>
                                <w:szCs w:val="10"/>
                              </w:rPr>
                            </w:pPr>
                          </w:p>
                          <w:p w14:paraId="34152261" w14:textId="29D4B5D0" w:rsidR="006F48AD" w:rsidRDefault="006F48AD" w:rsidP="001C5B74">
                            <w:pPr>
                              <w:ind w:left="288" w:right="288"/>
                              <w:rPr>
                                <w:color w:val="000000"/>
                                <w:sz w:val="10"/>
                                <w:szCs w:val="10"/>
                              </w:rPr>
                            </w:pPr>
                          </w:p>
                          <w:p w14:paraId="604FA67B" w14:textId="6AB2A62E" w:rsidR="006F48AD" w:rsidRDefault="006F48AD" w:rsidP="001C5B74">
                            <w:pPr>
                              <w:ind w:left="288" w:right="288"/>
                              <w:rPr>
                                <w:color w:val="000000"/>
                                <w:sz w:val="10"/>
                                <w:szCs w:val="10"/>
                              </w:rPr>
                            </w:pPr>
                          </w:p>
                          <w:p w14:paraId="629E2952" w14:textId="68A41D3B" w:rsidR="006F48AD" w:rsidRDefault="006F48AD" w:rsidP="001C5B74">
                            <w:pPr>
                              <w:ind w:left="288" w:right="288"/>
                              <w:rPr>
                                <w:color w:val="000000"/>
                                <w:sz w:val="10"/>
                                <w:szCs w:val="10"/>
                              </w:rPr>
                            </w:pPr>
                          </w:p>
                          <w:p w14:paraId="7B025698" w14:textId="23C0F038" w:rsidR="006F48AD" w:rsidRDefault="006F48AD" w:rsidP="001C5B74">
                            <w:pPr>
                              <w:ind w:left="288" w:right="288"/>
                              <w:rPr>
                                <w:color w:val="000000"/>
                                <w:sz w:val="10"/>
                                <w:szCs w:val="10"/>
                              </w:rPr>
                            </w:pPr>
                          </w:p>
                          <w:p w14:paraId="3BCC5682" w14:textId="291F7B9D" w:rsidR="006F48AD" w:rsidRDefault="006F48AD" w:rsidP="001C5B74">
                            <w:pPr>
                              <w:ind w:left="288" w:right="288"/>
                              <w:rPr>
                                <w:color w:val="000000"/>
                                <w:sz w:val="10"/>
                                <w:szCs w:val="10"/>
                              </w:rPr>
                            </w:pPr>
                          </w:p>
                          <w:p w14:paraId="37D60D54" w14:textId="29CA1A72" w:rsidR="006F48AD" w:rsidRDefault="006F48AD" w:rsidP="001C5B74">
                            <w:pPr>
                              <w:ind w:left="288" w:right="288"/>
                              <w:rPr>
                                <w:color w:val="000000"/>
                                <w:sz w:val="10"/>
                                <w:szCs w:val="10"/>
                              </w:rPr>
                            </w:pPr>
                          </w:p>
                          <w:p w14:paraId="49655377" w14:textId="4F3FE415" w:rsidR="006F48AD" w:rsidRDefault="006F48AD" w:rsidP="001C5B74">
                            <w:pPr>
                              <w:ind w:left="288" w:right="288"/>
                              <w:rPr>
                                <w:color w:val="000000"/>
                                <w:sz w:val="10"/>
                                <w:szCs w:val="10"/>
                              </w:rPr>
                            </w:pPr>
                          </w:p>
                          <w:p w14:paraId="733F0FDE" w14:textId="05983103" w:rsidR="006F48AD" w:rsidRDefault="006F48AD" w:rsidP="001C5B74">
                            <w:pPr>
                              <w:ind w:left="288" w:right="288"/>
                              <w:rPr>
                                <w:color w:val="000000"/>
                                <w:sz w:val="10"/>
                                <w:szCs w:val="10"/>
                              </w:rPr>
                            </w:pPr>
                          </w:p>
                          <w:p w14:paraId="3A9CF4B1" w14:textId="3263F169" w:rsidR="00BD3756" w:rsidRDefault="00BD3756" w:rsidP="001C5B74">
                            <w:pPr>
                              <w:ind w:left="288" w:right="288"/>
                              <w:rPr>
                                <w:color w:val="000000"/>
                                <w:sz w:val="10"/>
                                <w:szCs w:val="10"/>
                              </w:rPr>
                            </w:pPr>
                          </w:p>
                          <w:p w14:paraId="3F310B15" w14:textId="5782F879" w:rsidR="00BD3756" w:rsidRDefault="00BD3756" w:rsidP="001C5B74">
                            <w:pPr>
                              <w:ind w:left="288" w:right="288"/>
                              <w:rPr>
                                <w:color w:val="000000"/>
                                <w:sz w:val="10"/>
                                <w:szCs w:val="10"/>
                              </w:rPr>
                            </w:pPr>
                          </w:p>
                          <w:p w14:paraId="56831D9C" w14:textId="7F13D9D6" w:rsidR="00BD3756" w:rsidRDefault="00BD3756" w:rsidP="001C5B74">
                            <w:pPr>
                              <w:ind w:left="288" w:right="288"/>
                              <w:rPr>
                                <w:color w:val="000000"/>
                                <w:sz w:val="10"/>
                                <w:szCs w:val="10"/>
                              </w:rPr>
                            </w:pPr>
                          </w:p>
                          <w:p w14:paraId="3798E3B9" w14:textId="7F650925" w:rsidR="00BD3756" w:rsidRDefault="00BD3756" w:rsidP="001C5B74">
                            <w:pPr>
                              <w:ind w:left="288" w:right="288"/>
                              <w:rPr>
                                <w:color w:val="000000"/>
                                <w:sz w:val="10"/>
                                <w:szCs w:val="10"/>
                              </w:rPr>
                            </w:pPr>
                          </w:p>
                          <w:p w14:paraId="621CC195" w14:textId="043B55C3" w:rsidR="00BD3756" w:rsidRDefault="00BD3756" w:rsidP="001C5B74">
                            <w:pPr>
                              <w:ind w:left="288" w:right="288"/>
                              <w:rPr>
                                <w:color w:val="000000"/>
                                <w:sz w:val="10"/>
                                <w:szCs w:val="10"/>
                              </w:rPr>
                            </w:pPr>
                          </w:p>
                          <w:p w14:paraId="7355CB24" w14:textId="3D5F11D9" w:rsidR="00BD3756" w:rsidRDefault="00BD3756" w:rsidP="001C5B74">
                            <w:pPr>
                              <w:ind w:left="288" w:right="288"/>
                              <w:rPr>
                                <w:color w:val="000000"/>
                                <w:sz w:val="10"/>
                                <w:szCs w:val="10"/>
                              </w:rPr>
                            </w:pPr>
                          </w:p>
                          <w:p w14:paraId="033C8FB9" w14:textId="4562502C" w:rsidR="00BD3756" w:rsidRDefault="00BD3756" w:rsidP="001C5B74">
                            <w:pPr>
                              <w:ind w:left="288" w:right="288"/>
                              <w:rPr>
                                <w:color w:val="000000"/>
                                <w:sz w:val="10"/>
                                <w:szCs w:val="10"/>
                              </w:rPr>
                            </w:pPr>
                          </w:p>
                          <w:p w14:paraId="67AA8904" w14:textId="145757EA" w:rsidR="00BD3756" w:rsidRDefault="00BD3756"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7777777" w:rsidR="0042601C" w:rsidRDefault="0042601C" w:rsidP="000E6F4C">
                            <w:pPr>
                              <w:ind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388D1D0C" w14:textId="39EC4823" w:rsidR="0042601C" w:rsidRPr="00D91A35" w:rsidRDefault="0042601C" w:rsidP="004A5D46">
                      <w:pPr>
                        <w:ind w:left="288" w:right="288"/>
                        <w:rPr>
                          <w:rFonts w:ascii="Calibri" w:hAnsi="Calibri" w:cs="Calibri (Body)"/>
                          <w:b/>
                          <w:bCs/>
                          <w:color w:val="46484D"/>
                          <w:spacing w:val="8"/>
                          <w:sz w:val="10"/>
                          <w:szCs w:val="10"/>
                        </w:rPr>
                      </w:pPr>
                    </w:p>
                    <w:p w14:paraId="04B0ED52" w14:textId="74E35DD9" w:rsidR="00BD3756"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behavior</w:t>
                      </w:r>
                      <w:r w:rsidRPr="00BD3756">
                        <w:rPr>
                          <w:rFonts w:ascii="Tahoma" w:hAnsi="Tahoma" w:cs="Tahoma"/>
                          <w:color w:val="46484D"/>
                          <w:spacing w:val="4"/>
                          <w:sz w:val="18"/>
                          <w:szCs w:val="18"/>
                        </w:rPr>
                        <w:t xml:space="preserve"> </w:t>
                      </w:r>
                      <w:r w:rsidRPr="00A031E9">
                        <w:rPr>
                          <w:rFonts w:ascii="Tahoma" w:hAnsi="Tahoma" w:cs="Tahoma"/>
                          <w:color w:val="46484D"/>
                          <w:spacing w:val="4"/>
                          <w:sz w:val="18"/>
                          <w:szCs w:val="18"/>
                        </w:rPr>
                        <w:t>might seem effective in the short-term,</w:t>
                      </w:r>
                      <w:r w:rsidRPr="00BD3756">
                        <w:rPr>
                          <w:rFonts w:ascii="Tahoma" w:hAnsi="Tahoma" w:cs="Tahoma"/>
                          <w:color w:val="46484D"/>
                          <w:spacing w:val="4"/>
                          <w:sz w:val="18"/>
                          <w:szCs w:val="18"/>
                        </w:rPr>
                        <w:t xml:space="preserve"> </w:t>
                      </w:r>
                      <w:r w:rsidRPr="00A031E9">
                        <w:rPr>
                          <w:rFonts w:ascii="Tahoma" w:hAnsi="Tahoma" w:cs="Tahoma"/>
                          <w:color w:val="46484D"/>
                          <w:spacing w:val="4"/>
                          <w:sz w:val="18"/>
                          <w:szCs w:val="18"/>
                        </w:rPr>
                        <w:t>but can re-appear</w:t>
                      </w:r>
                      <w:r w:rsidRPr="00A031E9">
                        <w:rPr>
                          <w:rFonts w:ascii="Tahoma" w:hAnsi="Tahoma" w:cs="Tahoma"/>
                          <w:color w:val="46484D"/>
                          <w:spacing w:val="4"/>
                          <w:sz w:val="18"/>
                          <w:szCs w:val="18"/>
                        </w:rPr>
                        <w:t xml:space="preserve"> </w:t>
                      </w:r>
                      <w:r w:rsidRPr="00A031E9">
                        <w:rPr>
                          <w:rFonts w:ascii="Tahoma" w:hAnsi="Tahoma" w:cs="Tahoma"/>
                          <w:color w:val="46484D"/>
                          <w:spacing w:val="4"/>
                          <w:sz w:val="18"/>
                          <w:szCs w:val="18"/>
                        </w:rPr>
                        <w:t>or show up in a different sort of compulsion if underlying issues are not addressed.</w:t>
                      </w:r>
                    </w:p>
                    <w:p w14:paraId="2DCD6616" w14:textId="77777777" w:rsidR="00BD3756" w:rsidRPr="00A031E9" w:rsidRDefault="00BD3756" w:rsidP="00BD3756">
                      <w:pPr>
                        <w:ind w:left="288" w:right="288"/>
                        <w:rPr>
                          <w:rFonts w:ascii="Tahoma" w:hAnsi="Tahoma" w:cs="Tahoma"/>
                          <w:color w:val="46484D"/>
                          <w:spacing w:val="4"/>
                          <w:sz w:val="18"/>
                          <w:szCs w:val="18"/>
                        </w:rPr>
                      </w:pPr>
                    </w:p>
                    <w:p w14:paraId="423AFF98"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Deuteronomy 6:5 says, </w:t>
                      </w:r>
                      <w:r w:rsidRPr="00BD3756">
                        <w:rPr>
                          <w:rFonts w:ascii="Tahoma" w:hAnsi="Tahoma" w:cs="Tahoma"/>
                          <w:i/>
                          <w:color w:val="46484D"/>
                          <w:spacing w:val="4"/>
                          <w:sz w:val="18"/>
                          <w:szCs w:val="18"/>
                        </w:rPr>
                        <w:t>“Love the LORD your God with all your heart, with all your soul, with all your strength and with all your mind.”</w:t>
                      </w:r>
                      <w:r w:rsidRPr="00A031E9">
                        <w:rPr>
                          <w:rFonts w:ascii="Tahoma" w:hAnsi="Tahoma" w:cs="Tahoma"/>
                          <w:color w:val="46484D"/>
                          <w:spacing w:val="4"/>
                          <w:sz w:val="18"/>
                          <w:szCs w:val="18"/>
                        </w:rPr>
                        <w:t xml:space="preserve"> So those struggling with addiction need to treat problems of the body, mind and spirit - to go beneath the surface and deal with the thoughts, emotions and spiritual conflicts driving those behaviors. </w:t>
                      </w:r>
                    </w:p>
                    <w:p w14:paraId="6C6C31B3" w14:textId="77777777" w:rsidR="00BD3756" w:rsidRPr="00A031E9" w:rsidRDefault="00BD3756" w:rsidP="00BD3756">
                      <w:pPr>
                        <w:ind w:left="288" w:right="288"/>
                        <w:rPr>
                          <w:rFonts w:ascii="Tahoma" w:hAnsi="Tahoma" w:cs="Tahoma"/>
                          <w:color w:val="46484D"/>
                          <w:spacing w:val="4"/>
                          <w:sz w:val="18"/>
                          <w:szCs w:val="18"/>
                        </w:rPr>
                      </w:pPr>
                    </w:p>
                    <w:p w14:paraId="0DBB84CF"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James 1:14 describes how dependence progresses from desire to enticement to sin and, ultimately, to death. The most effective approach to recovery is to reverse that progression - to restore a right relationship with God (Romans 8:1-15), to have a clean heart (Psalm 51), to have a renewed mind (Romans 12:2) and then as a result, to bear good fruits in behavior (Romans 6:7).</w:t>
                      </w:r>
                    </w:p>
                    <w:p w14:paraId="36AA0E41" w14:textId="77777777" w:rsidR="00CD577E" w:rsidRPr="0042601C" w:rsidRDefault="00CD577E" w:rsidP="00BD3756">
                      <w:pPr>
                        <w:spacing w:before="40"/>
                        <w:ind w:right="288"/>
                        <w:rPr>
                          <w:rFonts w:ascii="Calibri" w:hAnsi="Calibri" w:cs="Calibri (Body)"/>
                          <w:b/>
                          <w:bCs/>
                          <w:color w:val="46484D"/>
                          <w:spacing w:val="8"/>
                          <w:sz w:val="20"/>
                          <w:szCs w:val="20"/>
                        </w:rPr>
                      </w:pPr>
                    </w:p>
                    <w:p w14:paraId="45616D02" w14:textId="4CF39AF9" w:rsidR="004A5D46" w:rsidRPr="00F772DD" w:rsidRDefault="004A5D46" w:rsidP="004A5D46">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459FC70F" w14:textId="37C87562" w:rsidR="004A5D46" w:rsidRDefault="00BD3756" w:rsidP="004A5D46">
                      <w:pPr>
                        <w:ind w:left="288" w:right="288"/>
                        <w:rPr>
                          <w:rFonts w:ascii="Athelas" w:eastAsia="Batang" w:hAnsi="Athelas"/>
                          <w:b/>
                          <w:bCs/>
                          <w:color w:val="779EAF"/>
                        </w:rPr>
                      </w:pPr>
                      <w:r>
                        <w:rPr>
                          <w:rFonts w:ascii="Athelas" w:eastAsia="Batang" w:hAnsi="Athelas"/>
                          <w:b/>
                          <w:bCs/>
                          <w:color w:val="779EAF"/>
                        </w:rPr>
                        <w:t>Find Hope in Perseverance</w:t>
                      </w:r>
                    </w:p>
                    <w:p w14:paraId="5C9F40BF"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God is able to redeem anyone and restore them to a life characterized by self-control (Titus 2:11-14). There is hope in persevering as a family through the struggles of recovery. Romans 5:3-4 says, </w:t>
                      </w:r>
                      <w:bookmarkStart w:id="1" w:name="_GoBack"/>
                      <w:r w:rsidRPr="0019558E">
                        <w:rPr>
                          <w:rFonts w:ascii="Tahoma" w:hAnsi="Tahoma" w:cs="Tahoma"/>
                          <w:i/>
                          <w:color w:val="46484D"/>
                          <w:spacing w:val="4"/>
                          <w:sz w:val="18"/>
                          <w:szCs w:val="18"/>
                        </w:rPr>
                        <w:t xml:space="preserve">“We also rejoice in our sufferings, because we know that suffering produces perseverance; perseverance, character; and character, hope.” </w:t>
                      </w:r>
                      <w:bookmarkEnd w:id="1"/>
                    </w:p>
                    <w:p w14:paraId="6483C656" w14:textId="77777777" w:rsidR="00BD3756" w:rsidRPr="00A031E9" w:rsidRDefault="00BD3756" w:rsidP="00BD3756">
                      <w:pPr>
                        <w:ind w:left="288" w:right="288"/>
                        <w:rPr>
                          <w:rFonts w:ascii="Tahoma" w:hAnsi="Tahoma" w:cs="Tahoma"/>
                          <w:color w:val="46484D"/>
                          <w:spacing w:val="4"/>
                          <w:sz w:val="18"/>
                          <w:szCs w:val="18"/>
                        </w:rPr>
                      </w:pPr>
                    </w:p>
                    <w:p w14:paraId="2E5CC11D" w14:textId="77777777" w:rsidR="00BD3756" w:rsidRPr="00A031E9" w:rsidRDefault="00BD3756" w:rsidP="00BD3756">
                      <w:pPr>
                        <w:spacing w:before="40" w:line="252" w:lineRule="auto"/>
                        <w:ind w:left="288" w:right="288"/>
                        <w:rPr>
                          <w:rFonts w:ascii="Tahoma" w:hAnsi="Tahoma" w:cs="Tahoma"/>
                          <w:color w:val="46484D"/>
                          <w:spacing w:val="4"/>
                          <w:sz w:val="18"/>
                          <w:szCs w:val="18"/>
                        </w:rPr>
                      </w:pPr>
                      <w:r w:rsidRPr="00A031E9">
                        <w:rPr>
                          <w:rFonts w:ascii="Tahoma" w:hAnsi="Tahoma" w:cs="Tahoma"/>
                          <w:color w:val="46484D"/>
                          <w:spacing w:val="4"/>
                          <w:sz w:val="18"/>
                          <w:szCs w:val="18"/>
                        </w:rPr>
                        <w:t xml:space="preserve">Pray that God’s best will win out for this family member, remembering Jesus’ words: </w:t>
                      </w:r>
                      <w:r w:rsidRPr="0019558E">
                        <w:rPr>
                          <w:rFonts w:ascii="Tahoma" w:hAnsi="Tahoma" w:cs="Tahoma"/>
                          <w:i/>
                          <w:color w:val="46484D"/>
                          <w:spacing w:val="4"/>
                          <w:sz w:val="18"/>
                          <w:szCs w:val="18"/>
                        </w:rPr>
                        <w:t>“The thief comes only to steal, kill and destroy, but I have come that they may have life and have it to the full”</w:t>
                      </w:r>
                      <w:r w:rsidRPr="00A031E9">
                        <w:rPr>
                          <w:rFonts w:ascii="Tahoma" w:hAnsi="Tahoma" w:cs="Tahoma"/>
                          <w:color w:val="46484D"/>
                          <w:spacing w:val="4"/>
                          <w:sz w:val="18"/>
                          <w:szCs w:val="18"/>
                        </w:rPr>
                        <w:t xml:space="preserve"> (John 10:10). Ask the Lord for wisdom, grace and courage to set boundaries that will move your loved-one away from his or her destructive patterns and protect your family from the pain and damage caused by addiction.</w:t>
                      </w:r>
                    </w:p>
                    <w:p w14:paraId="03D922C8" w14:textId="77777777" w:rsidR="0042601C" w:rsidRDefault="0042601C" w:rsidP="0042601C">
                      <w:pPr>
                        <w:ind w:left="288" w:right="288"/>
                        <w:rPr>
                          <w:rFonts w:ascii="Athelas" w:eastAsia="Batang" w:hAnsi="Athelas"/>
                          <w:b/>
                          <w:bCs/>
                          <w:color w:val="779EAF"/>
                        </w:rPr>
                      </w:pPr>
                    </w:p>
                    <w:p w14:paraId="1A30572F" w14:textId="6C5E234E" w:rsidR="00F217A4" w:rsidRDefault="00F217A4" w:rsidP="001C5B74">
                      <w:pPr>
                        <w:ind w:left="288" w:right="288"/>
                        <w:rPr>
                          <w:color w:val="000000"/>
                          <w:sz w:val="10"/>
                          <w:szCs w:val="10"/>
                        </w:rPr>
                      </w:pPr>
                    </w:p>
                    <w:p w14:paraId="727D65AA" w14:textId="4FB20E30" w:rsidR="006F48AD" w:rsidRDefault="006F48AD" w:rsidP="001C5B74">
                      <w:pPr>
                        <w:ind w:left="288" w:right="288"/>
                        <w:rPr>
                          <w:color w:val="000000"/>
                          <w:sz w:val="10"/>
                          <w:szCs w:val="10"/>
                        </w:rPr>
                      </w:pPr>
                    </w:p>
                    <w:p w14:paraId="7CD722C6" w14:textId="645DEFE0" w:rsidR="006F48AD" w:rsidRDefault="006F48AD" w:rsidP="001C5B74">
                      <w:pPr>
                        <w:ind w:left="288" w:right="288"/>
                        <w:rPr>
                          <w:color w:val="000000"/>
                          <w:sz w:val="10"/>
                          <w:szCs w:val="10"/>
                        </w:rPr>
                      </w:pPr>
                    </w:p>
                    <w:p w14:paraId="02C85E96" w14:textId="5BE15DC8" w:rsidR="006F48AD" w:rsidRDefault="006F48AD" w:rsidP="001C5B74">
                      <w:pPr>
                        <w:ind w:left="288" w:right="288"/>
                        <w:rPr>
                          <w:color w:val="000000"/>
                          <w:sz w:val="10"/>
                          <w:szCs w:val="10"/>
                        </w:rPr>
                      </w:pPr>
                    </w:p>
                    <w:p w14:paraId="6FD7B1D3" w14:textId="40CDD946" w:rsidR="006F48AD" w:rsidRDefault="006F48AD" w:rsidP="001C5B74">
                      <w:pPr>
                        <w:ind w:left="288" w:right="288"/>
                        <w:rPr>
                          <w:color w:val="000000"/>
                          <w:sz w:val="10"/>
                          <w:szCs w:val="10"/>
                        </w:rPr>
                      </w:pPr>
                    </w:p>
                    <w:p w14:paraId="34152261" w14:textId="29D4B5D0" w:rsidR="006F48AD" w:rsidRDefault="006F48AD" w:rsidP="001C5B74">
                      <w:pPr>
                        <w:ind w:left="288" w:right="288"/>
                        <w:rPr>
                          <w:color w:val="000000"/>
                          <w:sz w:val="10"/>
                          <w:szCs w:val="10"/>
                        </w:rPr>
                      </w:pPr>
                    </w:p>
                    <w:p w14:paraId="604FA67B" w14:textId="6AB2A62E" w:rsidR="006F48AD" w:rsidRDefault="006F48AD" w:rsidP="001C5B74">
                      <w:pPr>
                        <w:ind w:left="288" w:right="288"/>
                        <w:rPr>
                          <w:color w:val="000000"/>
                          <w:sz w:val="10"/>
                          <w:szCs w:val="10"/>
                        </w:rPr>
                      </w:pPr>
                    </w:p>
                    <w:p w14:paraId="629E2952" w14:textId="68A41D3B" w:rsidR="006F48AD" w:rsidRDefault="006F48AD" w:rsidP="001C5B74">
                      <w:pPr>
                        <w:ind w:left="288" w:right="288"/>
                        <w:rPr>
                          <w:color w:val="000000"/>
                          <w:sz w:val="10"/>
                          <w:szCs w:val="10"/>
                        </w:rPr>
                      </w:pPr>
                    </w:p>
                    <w:p w14:paraId="7B025698" w14:textId="23C0F038" w:rsidR="006F48AD" w:rsidRDefault="006F48AD" w:rsidP="001C5B74">
                      <w:pPr>
                        <w:ind w:left="288" w:right="288"/>
                        <w:rPr>
                          <w:color w:val="000000"/>
                          <w:sz w:val="10"/>
                          <w:szCs w:val="10"/>
                        </w:rPr>
                      </w:pPr>
                    </w:p>
                    <w:p w14:paraId="3BCC5682" w14:textId="291F7B9D" w:rsidR="006F48AD" w:rsidRDefault="006F48AD" w:rsidP="001C5B74">
                      <w:pPr>
                        <w:ind w:left="288" w:right="288"/>
                        <w:rPr>
                          <w:color w:val="000000"/>
                          <w:sz w:val="10"/>
                          <w:szCs w:val="10"/>
                        </w:rPr>
                      </w:pPr>
                    </w:p>
                    <w:p w14:paraId="37D60D54" w14:textId="29CA1A72" w:rsidR="006F48AD" w:rsidRDefault="006F48AD" w:rsidP="001C5B74">
                      <w:pPr>
                        <w:ind w:left="288" w:right="288"/>
                        <w:rPr>
                          <w:color w:val="000000"/>
                          <w:sz w:val="10"/>
                          <w:szCs w:val="10"/>
                        </w:rPr>
                      </w:pPr>
                    </w:p>
                    <w:p w14:paraId="49655377" w14:textId="4F3FE415" w:rsidR="006F48AD" w:rsidRDefault="006F48AD" w:rsidP="001C5B74">
                      <w:pPr>
                        <w:ind w:left="288" w:right="288"/>
                        <w:rPr>
                          <w:color w:val="000000"/>
                          <w:sz w:val="10"/>
                          <w:szCs w:val="10"/>
                        </w:rPr>
                      </w:pPr>
                    </w:p>
                    <w:p w14:paraId="733F0FDE" w14:textId="05983103" w:rsidR="006F48AD" w:rsidRDefault="006F48AD" w:rsidP="001C5B74">
                      <w:pPr>
                        <w:ind w:left="288" w:right="288"/>
                        <w:rPr>
                          <w:color w:val="000000"/>
                          <w:sz w:val="10"/>
                          <w:szCs w:val="10"/>
                        </w:rPr>
                      </w:pPr>
                    </w:p>
                    <w:p w14:paraId="3A9CF4B1" w14:textId="3263F169" w:rsidR="00BD3756" w:rsidRDefault="00BD3756" w:rsidP="001C5B74">
                      <w:pPr>
                        <w:ind w:left="288" w:right="288"/>
                        <w:rPr>
                          <w:color w:val="000000"/>
                          <w:sz w:val="10"/>
                          <w:szCs w:val="10"/>
                        </w:rPr>
                      </w:pPr>
                    </w:p>
                    <w:p w14:paraId="3F310B15" w14:textId="5782F879" w:rsidR="00BD3756" w:rsidRDefault="00BD3756" w:rsidP="001C5B74">
                      <w:pPr>
                        <w:ind w:left="288" w:right="288"/>
                        <w:rPr>
                          <w:color w:val="000000"/>
                          <w:sz w:val="10"/>
                          <w:szCs w:val="10"/>
                        </w:rPr>
                      </w:pPr>
                    </w:p>
                    <w:p w14:paraId="56831D9C" w14:textId="7F13D9D6" w:rsidR="00BD3756" w:rsidRDefault="00BD3756" w:rsidP="001C5B74">
                      <w:pPr>
                        <w:ind w:left="288" w:right="288"/>
                        <w:rPr>
                          <w:color w:val="000000"/>
                          <w:sz w:val="10"/>
                          <w:szCs w:val="10"/>
                        </w:rPr>
                      </w:pPr>
                    </w:p>
                    <w:p w14:paraId="3798E3B9" w14:textId="7F650925" w:rsidR="00BD3756" w:rsidRDefault="00BD3756" w:rsidP="001C5B74">
                      <w:pPr>
                        <w:ind w:left="288" w:right="288"/>
                        <w:rPr>
                          <w:color w:val="000000"/>
                          <w:sz w:val="10"/>
                          <w:szCs w:val="10"/>
                        </w:rPr>
                      </w:pPr>
                    </w:p>
                    <w:p w14:paraId="621CC195" w14:textId="043B55C3" w:rsidR="00BD3756" w:rsidRDefault="00BD3756" w:rsidP="001C5B74">
                      <w:pPr>
                        <w:ind w:left="288" w:right="288"/>
                        <w:rPr>
                          <w:color w:val="000000"/>
                          <w:sz w:val="10"/>
                          <w:szCs w:val="10"/>
                        </w:rPr>
                      </w:pPr>
                    </w:p>
                    <w:p w14:paraId="7355CB24" w14:textId="3D5F11D9" w:rsidR="00BD3756" w:rsidRDefault="00BD3756" w:rsidP="001C5B74">
                      <w:pPr>
                        <w:ind w:left="288" w:right="288"/>
                        <w:rPr>
                          <w:color w:val="000000"/>
                          <w:sz w:val="10"/>
                          <w:szCs w:val="10"/>
                        </w:rPr>
                      </w:pPr>
                    </w:p>
                    <w:p w14:paraId="033C8FB9" w14:textId="4562502C" w:rsidR="00BD3756" w:rsidRDefault="00BD3756" w:rsidP="001C5B74">
                      <w:pPr>
                        <w:ind w:left="288" w:right="288"/>
                        <w:rPr>
                          <w:color w:val="000000"/>
                          <w:sz w:val="10"/>
                          <w:szCs w:val="10"/>
                        </w:rPr>
                      </w:pPr>
                    </w:p>
                    <w:p w14:paraId="67AA8904" w14:textId="145757EA" w:rsidR="00BD3756" w:rsidRDefault="00BD3756" w:rsidP="001C5B74">
                      <w:pPr>
                        <w:ind w:left="288" w:right="288"/>
                        <w:rPr>
                          <w:color w:val="000000"/>
                          <w:sz w:val="10"/>
                          <w:szCs w:val="10"/>
                        </w:rPr>
                      </w:pPr>
                    </w:p>
                    <w:p w14:paraId="75D47057" w14:textId="77777777" w:rsidR="00BD3756" w:rsidRDefault="00BD3756" w:rsidP="001C5B74">
                      <w:pPr>
                        <w:ind w:left="288" w:right="288"/>
                        <w:rPr>
                          <w:color w:val="000000"/>
                          <w:sz w:val="10"/>
                          <w:szCs w:val="10"/>
                        </w:rPr>
                      </w:pPr>
                    </w:p>
                    <w:p w14:paraId="13F22EA1" w14:textId="77777777" w:rsidR="0042601C" w:rsidRDefault="0042601C" w:rsidP="000E6F4C">
                      <w:pPr>
                        <w:ind w:right="288"/>
                        <w:rPr>
                          <w:color w:val="000000"/>
                          <w:sz w:val="10"/>
                          <w:szCs w:val="10"/>
                        </w:rPr>
                      </w:pPr>
                    </w:p>
                    <w:p w14:paraId="60DD53A3" w14:textId="77777777" w:rsidR="00F855F5" w:rsidRPr="00E97A73" w:rsidRDefault="00F855F5" w:rsidP="001C5B74">
                      <w:pPr>
                        <w:ind w:left="288"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00C5E40F"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925ED"/>
    <w:rsid w:val="0019275A"/>
    <w:rsid w:val="00194EDB"/>
    <w:rsid w:val="0019558E"/>
    <w:rsid w:val="001C12AE"/>
    <w:rsid w:val="001C293D"/>
    <w:rsid w:val="001C5B74"/>
    <w:rsid w:val="002035B1"/>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2601C"/>
    <w:rsid w:val="00442017"/>
    <w:rsid w:val="00480542"/>
    <w:rsid w:val="004960E9"/>
    <w:rsid w:val="004A5D46"/>
    <w:rsid w:val="004B0254"/>
    <w:rsid w:val="004B2CB6"/>
    <w:rsid w:val="004D3205"/>
    <w:rsid w:val="004E4354"/>
    <w:rsid w:val="004E68B1"/>
    <w:rsid w:val="004E7166"/>
    <w:rsid w:val="004F0A26"/>
    <w:rsid w:val="005163A6"/>
    <w:rsid w:val="00534772"/>
    <w:rsid w:val="005638AE"/>
    <w:rsid w:val="00582E8A"/>
    <w:rsid w:val="005A3A9C"/>
    <w:rsid w:val="005B4482"/>
    <w:rsid w:val="005B5F60"/>
    <w:rsid w:val="005E360E"/>
    <w:rsid w:val="005E550C"/>
    <w:rsid w:val="005F5CE3"/>
    <w:rsid w:val="005F6562"/>
    <w:rsid w:val="00620C3C"/>
    <w:rsid w:val="006D301C"/>
    <w:rsid w:val="006F48AD"/>
    <w:rsid w:val="006F7E6C"/>
    <w:rsid w:val="00703BFF"/>
    <w:rsid w:val="00710B6A"/>
    <w:rsid w:val="00716CA0"/>
    <w:rsid w:val="00745123"/>
    <w:rsid w:val="0077294C"/>
    <w:rsid w:val="00794247"/>
    <w:rsid w:val="007D4601"/>
    <w:rsid w:val="00815C0A"/>
    <w:rsid w:val="00832146"/>
    <w:rsid w:val="0084160B"/>
    <w:rsid w:val="00853F03"/>
    <w:rsid w:val="00860D96"/>
    <w:rsid w:val="00866589"/>
    <w:rsid w:val="00871FA2"/>
    <w:rsid w:val="008801B4"/>
    <w:rsid w:val="008A02DD"/>
    <w:rsid w:val="008A75D2"/>
    <w:rsid w:val="008F47F0"/>
    <w:rsid w:val="008F7109"/>
    <w:rsid w:val="00904CDE"/>
    <w:rsid w:val="00915E64"/>
    <w:rsid w:val="009300CE"/>
    <w:rsid w:val="009416A4"/>
    <w:rsid w:val="00947BA2"/>
    <w:rsid w:val="00993787"/>
    <w:rsid w:val="009D6C03"/>
    <w:rsid w:val="00A420D8"/>
    <w:rsid w:val="00A70194"/>
    <w:rsid w:val="00A97C07"/>
    <w:rsid w:val="00AB06C6"/>
    <w:rsid w:val="00AF425B"/>
    <w:rsid w:val="00AF665E"/>
    <w:rsid w:val="00B15758"/>
    <w:rsid w:val="00B21579"/>
    <w:rsid w:val="00B52744"/>
    <w:rsid w:val="00B55755"/>
    <w:rsid w:val="00B80F12"/>
    <w:rsid w:val="00BA6F13"/>
    <w:rsid w:val="00BA715C"/>
    <w:rsid w:val="00BC099C"/>
    <w:rsid w:val="00BD3756"/>
    <w:rsid w:val="00C233BD"/>
    <w:rsid w:val="00C318A2"/>
    <w:rsid w:val="00C34CEF"/>
    <w:rsid w:val="00C4252A"/>
    <w:rsid w:val="00C625ED"/>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2A9D1-762C-45A7-BE7C-C6CABE62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2020-05-01T21:47:00Z</dcterms:created>
  <dcterms:modified xsi:type="dcterms:W3CDTF">2020-05-01T21:47:00Z</dcterms:modified>
</cp:coreProperties>
</file>