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66DB5" w14:textId="77777777" w:rsidR="003F7388" w:rsidRPr="003F7388" w:rsidRDefault="003F7388" w:rsidP="003F7388">
      <w:pPr>
        <w:spacing w:after="0" w:line="240" w:lineRule="auto"/>
        <w:rPr>
          <w:rFonts w:ascii="Arial" w:eastAsia="Times New Roman" w:hAnsi="Arial" w:cs="Arial"/>
          <w:b/>
          <w:bCs/>
          <w:color w:val="222222"/>
          <w:sz w:val="24"/>
          <w:szCs w:val="24"/>
        </w:rPr>
      </w:pPr>
      <w:r w:rsidRPr="003F7388">
        <w:rPr>
          <w:rFonts w:ascii="Arial" w:eastAsia="Times New Roman" w:hAnsi="Arial" w:cs="Arial"/>
          <w:b/>
          <w:bCs/>
          <w:color w:val="222222"/>
          <w:sz w:val="24"/>
          <w:szCs w:val="24"/>
        </w:rPr>
        <w:t>When the Walls Tumble Down, Part 2</w:t>
      </w:r>
    </w:p>
    <w:p w14:paraId="722BAD90" w14:textId="77777777" w:rsidR="003F7388" w:rsidRPr="003F7388" w:rsidRDefault="003F7388" w:rsidP="003F7388">
      <w:pPr>
        <w:spacing w:after="0" w:line="240" w:lineRule="auto"/>
        <w:rPr>
          <w:rFonts w:ascii="Arial" w:eastAsia="Times New Roman" w:hAnsi="Arial" w:cs="Arial"/>
          <w:i/>
          <w:iCs/>
          <w:color w:val="222222"/>
          <w:sz w:val="24"/>
          <w:szCs w:val="24"/>
        </w:rPr>
      </w:pPr>
      <w:r w:rsidRPr="003F7388">
        <w:rPr>
          <w:rFonts w:ascii="Arial" w:eastAsia="Times New Roman" w:hAnsi="Arial" w:cs="Arial"/>
          <w:i/>
          <w:iCs/>
          <w:color w:val="222222"/>
          <w:sz w:val="24"/>
          <w:szCs w:val="24"/>
        </w:rPr>
        <w:t>Mark 13: 14 - 27</w:t>
      </w:r>
    </w:p>
    <w:p w14:paraId="10AE7456" w14:textId="396EBE4B" w:rsidR="003F7388" w:rsidRDefault="003F7388" w:rsidP="003F7388">
      <w:pPr>
        <w:spacing w:after="0" w:line="240" w:lineRule="auto"/>
        <w:rPr>
          <w:rFonts w:ascii="Arial" w:eastAsia="Times New Roman" w:hAnsi="Arial" w:cs="Arial"/>
          <w:color w:val="222222"/>
          <w:sz w:val="24"/>
          <w:szCs w:val="24"/>
        </w:rPr>
      </w:pPr>
    </w:p>
    <w:p w14:paraId="6887173D" w14:textId="77777777" w:rsidR="003F7388" w:rsidRPr="003F7388" w:rsidRDefault="003F7388" w:rsidP="003F7388">
      <w:pPr>
        <w:spacing w:after="0" w:line="240" w:lineRule="auto"/>
        <w:rPr>
          <w:rFonts w:ascii="Arial" w:eastAsia="Times New Roman" w:hAnsi="Arial" w:cs="Arial"/>
          <w:color w:val="222222"/>
          <w:sz w:val="24"/>
          <w:szCs w:val="24"/>
        </w:rPr>
      </w:pPr>
    </w:p>
    <w:p w14:paraId="0FB1C702" w14:textId="77777777" w:rsidR="003F7388" w:rsidRPr="003F7388" w:rsidRDefault="003F7388" w:rsidP="003F7388">
      <w:pPr>
        <w:spacing w:after="0" w:line="240" w:lineRule="auto"/>
        <w:rPr>
          <w:rFonts w:ascii="Arial" w:eastAsia="Times New Roman" w:hAnsi="Arial" w:cs="Arial"/>
          <w:color w:val="222222"/>
          <w:sz w:val="24"/>
          <w:szCs w:val="24"/>
        </w:rPr>
      </w:pPr>
      <w:r w:rsidRPr="003F7388">
        <w:rPr>
          <w:rFonts w:ascii="Arial" w:eastAsia="Times New Roman" w:hAnsi="Arial" w:cs="Arial"/>
          <w:color w:val="222222"/>
          <w:sz w:val="24"/>
          <w:szCs w:val="24"/>
        </w:rPr>
        <w:t>1.  Reread Mark 13: 14 - 20.  For background to the abomination of desolation, see Daniel 9: 27 and 11: 31.  Look back at Mark 13: 12 and see also Acts 9: 23 - 25 and Acts 21: 11 - 14.  How do you know when it is time to flee so you can preach the gospel another day and when it is time to stand and proclaim the gospel, even if you risk your life?  </w:t>
      </w:r>
    </w:p>
    <w:p w14:paraId="322C614F" w14:textId="77777777" w:rsidR="003F7388" w:rsidRPr="003F7388" w:rsidRDefault="003F7388" w:rsidP="003F7388">
      <w:pPr>
        <w:spacing w:after="0" w:line="240" w:lineRule="auto"/>
        <w:rPr>
          <w:rFonts w:ascii="Arial" w:eastAsia="Times New Roman" w:hAnsi="Arial" w:cs="Arial"/>
          <w:color w:val="222222"/>
          <w:sz w:val="24"/>
          <w:szCs w:val="24"/>
        </w:rPr>
      </w:pPr>
    </w:p>
    <w:p w14:paraId="6B9DD569" w14:textId="77777777" w:rsidR="003F7388" w:rsidRPr="003F7388" w:rsidRDefault="003F7388" w:rsidP="003F7388">
      <w:pPr>
        <w:spacing w:after="0" w:line="240" w:lineRule="auto"/>
        <w:rPr>
          <w:rFonts w:ascii="Arial" w:eastAsia="Times New Roman" w:hAnsi="Arial" w:cs="Arial"/>
          <w:color w:val="222222"/>
          <w:sz w:val="24"/>
          <w:szCs w:val="24"/>
        </w:rPr>
      </w:pPr>
      <w:r w:rsidRPr="003F7388">
        <w:rPr>
          <w:rFonts w:ascii="Arial" w:eastAsia="Times New Roman" w:hAnsi="Arial" w:cs="Arial"/>
          <w:color w:val="222222"/>
          <w:sz w:val="24"/>
          <w:szCs w:val="24"/>
        </w:rPr>
        <w:t xml:space="preserve">2.  Reread Mark 13: 21 - 23.  Evaluate your current intake of entertainment and social media.  Has it been too much, too little, </w:t>
      </w:r>
      <w:proofErr w:type="gramStart"/>
      <w:r w:rsidRPr="003F7388">
        <w:rPr>
          <w:rFonts w:ascii="Arial" w:eastAsia="Times New Roman" w:hAnsi="Arial" w:cs="Arial"/>
          <w:color w:val="222222"/>
          <w:sz w:val="24"/>
          <w:szCs w:val="24"/>
        </w:rPr>
        <w:t>or</w:t>
      </w:r>
      <w:proofErr w:type="gramEnd"/>
      <w:r w:rsidRPr="003F7388">
        <w:rPr>
          <w:rFonts w:ascii="Arial" w:eastAsia="Times New Roman" w:hAnsi="Arial" w:cs="Arial"/>
          <w:color w:val="222222"/>
          <w:sz w:val="24"/>
          <w:szCs w:val="24"/>
        </w:rPr>
        <w:t xml:space="preserve"> just right?  Fill in the blank.  Before I _________ (look at Instagram, watch Netflix, etc. </w:t>
      </w:r>
      <w:proofErr w:type="gramStart"/>
      <w:r w:rsidRPr="003F7388">
        <w:rPr>
          <w:rFonts w:ascii="Arial" w:eastAsia="Times New Roman" w:hAnsi="Arial" w:cs="Arial"/>
          <w:color w:val="222222"/>
          <w:sz w:val="24"/>
          <w:szCs w:val="24"/>
        </w:rPr>
        <w:t>. . . )</w:t>
      </w:r>
      <w:proofErr w:type="gramEnd"/>
      <w:r w:rsidRPr="003F7388">
        <w:rPr>
          <w:rFonts w:ascii="Arial" w:eastAsia="Times New Roman" w:hAnsi="Arial" w:cs="Arial"/>
          <w:color w:val="222222"/>
          <w:sz w:val="24"/>
          <w:szCs w:val="24"/>
        </w:rPr>
        <w:t>, I will fill my mind with the true "prophecies" of God's Word.  How do you think people might be led astray or deceived during this time of the coronavirus?  </w:t>
      </w:r>
    </w:p>
    <w:p w14:paraId="21110273" w14:textId="77777777" w:rsidR="003F7388" w:rsidRPr="003F7388" w:rsidRDefault="003F7388" w:rsidP="003F7388">
      <w:pPr>
        <w:spacing w:after="0" w:line="240" w:lineRule="auto"/>
        <w:rPr>
          <w:rFonts w:ascii="Arial" w:eastAsia="Times New Roman" w:hAnsi="Arial" w:cs="Arial"/>
          <w:color w:val="222222"/>
          <w:sz w:val="24"/>
          <w:szCs w:val="24"/>
        </w:rPr>
      </w:pPr>
    </w:p>
    <w:p w14:paraId="2497BF6F" w14:textId="77777777" w:rsidR="003F7388" w:rsidRPr="003F7388" w:rsidRDefault="003F7388" w:rsidP="003F7388">
      <w:pPr>
        <w:spacing w:after="0" w:line="240" w:lineRule="auto"/>
        <w:rPr>
          <w:rFonts w:ascii="Arial" w:eastAsia="Times New Roman" w:hAnsi="Arial" w:cs="Arial"/>
          <w:color w:val="222222"/>
          <w:sz w:val="24"/>
          <w:szCs w:val="24"/>
        </w:rPr>
      </w:pPr>
      <w:r w:rsidRPr="003F7388">
        <w:rPr>
          <w:rFonts w:ascii="Arial" w:eastAsia="Times New Roman" w:hAnsi="Arial" w:cs="Arial"/>
          <w:color w:val="222222"/>
          <w:sz w:val="24"/>
          <w:szCs w:val="24"/>
        </w:rPr>
        <w:t xml:space="preserve">3.  Read Mark 13: 24 - 25 and see Mark 15: 33, Acts 2: 19 - </w:t>
      </w:r>
      <w:proofErr w:type="gramStart"/>
      <w:r w:rsidRPr="003F7388">
        <w:rPr>
          <w:rFonts w:ascii="Arial" w:eastAsia="Times New Roman" w:hAnsi="Arial" w:cs="Arial"/>
          <w:color w:val="222222"/>
          <w:sz w:val="24"/>
          <w:szCs w:val="24"/>
        </w:rPr>
        <w:t>20 ,</w:t>
      </w:r>
      <w:proofErr w:type="gramEnd"/>
      <w:r w:rsidRPr="003F7388">
        <w:rPr>
          <w:rFonts w:ascii="Arial" w:eastAsia="Times New Roman" w:hAnsi="Arial" w:cs="Arial"/>
          <w:color w:val="222222"/>
          <w:sz w:val="24"/>
          <w:szCs w:val="24"/>
        </w:rPr>
        <w:t xml:space="preserve"> Joel 2: 2, and Isaiah 34: 4 for similar passages related to dethronement.  Read Daniel 7: 13 - 14, Acts 1: 9 and Acts 7: 56 for passages related to enthronement.  What are some "purifying" habits of dethroning old "gods" and enthroning Jesus as king in your life, that you would like to establish during this time of the coronavirus or preserve once the economy reopens and life gets busy again?  </w:t>
      </w:r>
    </w:p>
    <w:p w14:paraId="54557837" w14:textId="77777777" w:rsidR="00547DB3" w:rsidRPr="003F7388" w:rsidRDefault="003F7388" w:rsidP="003F7388">
      <w:pPr>
        <w:rPr>
          <w:sz w:val="24"/>
          <w:szCs w:val="24"/>
        </w:rPr>
      </w:pPr>
    </w:p>
    <w:sectPr w:rsidR="00547DB3" w:rsidRPr="003F7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B94"/>
    <w:rsid w:val="00013A3D"/>
    <w:rsid w:val="00225B94"/>
    <w:rsid w:val="003F7388"/>
    <w:rsid w:val="005C06E6"/>
    <w:rsid w:val="00DB08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EBDDD"/>
  <w15:chartTrackingRefBased/>
  <w15:docId w15:val="{BFAFEA75-1FCE-4D33-AEC5-4B2981A1F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989551">
      <w:bodyDiv w:val="1"/>
      <w:marLeft w:val="0"/>
      <w:marRight w:val="0"/>
      <w:marTop w:val="0"/>
      <w:marBottom w:val="0"/>
      <w:divBdr>
        <w:top w:val="none" w:sz="0" w:space="0" w:color="auto"/>
        <w:left w:val="none" w:sz="0" w:space="0" w:color="auto"/>
        <w:bottom w:val="none" w:sz="0" w:space="0" w:color="auto"/>
        <w:right w:val="none" w:sz="0" w:space="0" w:color="auto"/>
      </w:divBdr>
    </w:div>
    <w:div w:id="908268161">
      <w:bodyDiv w:val="1"/>
      <w:marLeft w:val="0"/>
      <w:marRight w:val="0"/>
      <w:marTop w:val="0"/>
      <w:marBottom w:val="0"/>
      <w:divBdr>
        <w:top w:val="none" w:sz="0" w:space="0" w:color="auto"/>
        <w:left w:val="none" w:sz="0" w:space="0" w:color="auto"/>
        <w:bottom w:val="none" w:sz="0" w:space="0" w:color="auto"/>
        <w:right w:val="none" w:sz="0" w:space="0" w:color="auto"/>
      </w:divBdr>
      <w:divsChild>
        <w:div w:id="1407803445">
          <w:marLeft w:val="0"/>
          <w:marRight w:val="0"/>
          <w:marTop w:val="0"/>
          <w:marBottom w:val="0"/>
          <w:divBdr>
            <w:top w:val="none" w:sz="0" w:space="0" w:color="auto"/>
            <w:left w:val="none" w:sz="0" w:space="0" w:color="auto"/>
            <w:bottom w:val="none" w:sz="0" w:space="0" w:color="auto"/>
            <w:right w:val="none" w:sz="0" w:space="0" w:color="auto"/>
          </w:divBdr>
        </w:div>
        <w:div w:id="65147920">
          <w:marLeft w:val="0"/>
          <w:marRight w:val="0"/>
          <w:marTop w:val="0"/>
          <w:marBottom w:val="0"/>
          <w:divBdr>
            <w:top w:val="none" w:sz="0" w:space="0" w:color="auto"/>
            <w:left w:val="none" w:sz="0" w:space="0" w:color="auto"/>
            <w:bottom w:val="none" w:sz="0" w:space="0" w:color="auto"/>
            <w:right w:val="none" w:sz="0" w:space="0" w:color="auto"/>
          </w:divBdr>
        </w:div>
        <w:div w:id="643202256">
          <w:marLeft w:val="0"/>
          <w:marRight w:val="0"/>
          <w:marTop w:val="0"/>
          <w:marBottom w:val="0"/>
          <w:divBdr>
            <w:top w:val="none" w:sz="0" w:space="0" w:color="auto"/>
            <w:left w:val="none" w:sz="0" w:space="0" w:color="auto"/>
            <w:bottom w:val="none" w:sz="0" w:space="0" w:color="auto"/>
            <w:right w:val="none" w:sz="0" w:space="0" w:color="auto"/>
          </w:divBdr>
        </w:div>
        <w:div w:id="1841775081">
          <w:marLeft w:val="0"/>
          <w:marRight w:val="0"/>
          <w:marTop w:val="0"/>
          <w:marBottom w:val="0"/>
          <w:divBdr>
            <w:top w:val="none" w:sz="0" w:space="0" w:color="auto"/>
            <w:left w:val="none" w:sz="0" w:space="0" w:color="auto"/>
            <w:bottom w:val="none" w:sz="0" w:space="0" w:color="auto"/>
            <w:right w:val="none" w:sz="0" w:space="0" w:color="auto"/>
          </w:divBdr>
        </w:div>
        <w:div w:id="412511933">
          <w:marLeft w:val="0"/>
          <w:marRight w:val="0"/>
          <w:marTop w:val="0"/>
          <w:marBottom w:val="0"/>
          <w:divBdr>
            <w:top w:val="none" w:sz="0" w:space="0" w:color="auto"/>
            <w:left w:val="none" w:sz="0" w:space="0" w:color="auto"/>
            <w:bottom w:val="none" w:sz="0" w:space="0" w:color="auto"/>
            <w:right w:val="none" w:sz="0" w:space="0" w:color="auto"/>
          </w:divBdr>
        </w:div>
        <w:div w:id="1669753190">
          <w:marLeft w:val="0"/>
          <w:marRight w:val="0"/>
          <w:marTop w:val="0"/>
          <w:marBottom w:val="0"/>
          <w:divBdr>
            <w:top w:val="none" w:sz="0" w:space="0" w:color="auto"/>
            <w:left w:val="none" w:sz="0" w:space="0" w:color="auto"/>
            <w:bottom w:val="none" w:sz="0" w:space="0" w:color="auto"/>
            <w:right w:val="none" w:sz="0" w:space="0" w:color="auto"/>
          </w:divBdr>
        </w:div>
        <w:div w:id="288827887">
          <w:marLeft w:val="0"/>
          <w:marRight w:val="0"/>
          <w:marTop w:val="0"/>
          <w:marBottom w:val="0"/>
          <w:divBdr>
            <w:top w:val="none" w:sz="0" w:space="0" w:color="auto"/>
            <w:left w:val="none" w:sz="0" w:space="0" w:color="auto"/>
            <w:bottom w:val="none" w:sz="0" w:space="0" w:color="auto"/>
            <w:right w:val="none" w:sz="0" w:space="0" w:color="auto"/>
          </w:divBdr>
        </w:div>
        <w:div w:id="1167794119">
          <w:marLeft w:val="0"/>
          <w:marRight w:val="0"/>
          <w:marTop w:val="0"/>
          <w:marBottom w:val="0"/>
          <w:divBdr>
            <w:top w:val="none" w:sz="0" w:space="0" w:color="auto"/>
            <w:left w:val="none" w:sz="0" w:space="0" w:color="auto"/>
            <w:bottom w:val="none" w:sz="0" w:space="0" w:color="auto"/>
            <w:right w:val="none" w:sz="0" w:space="0" w:color="auto"/>
          </w:divBdr>
        </w:div>
      </w:divsChild>
    </w:div>
    <w:div w:id="192691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vickylim</dc:creator>
  <cp:keywords/>
  <dc:description/>
  <cp:lastModifiedBy>vickylim</cp:lastModifiedBy>
  <cp:revision>2</cp:revision>
  <dcterms:created xsi:type="dcterms:W3CDTF">2020-05-04T16:35:00Z</dcterms:created>
  <dcterms:modified xsi:type="dcterms:W3CDTF">2020-05-04T16:35:00Z</dcterms:modified>
</cp:coreProperties>
</file>