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3B7E35"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3B7E35"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3B7E35"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3A0" w:rsidRPr="00506C0A" w:rsidRDefault="003E03A0" w:rsidP="003E03A0">
                            <w:pPr>
                              <w:jc w:val="center"/>
                              <w:rPr>
                                <w:rFonts w:ascii="Brush Script MT" w:hAnsi="Brush Script MT"/>
                                <w:i/>
                                <w:sz w:val="60"/>
                                <w:szCs w:val="60"/>
                              </w:rPr>
                            </w:pPr>
                            <w:r w:rsidRPr="00506C0A">
                              <w:rPr>
                                <w:rFonts w:ascii="Brush Script MT" w:hAnsi="Brush Script MT"/>
                                <w:i/>
                                <w:sz w:val="60"/>
                                <w:szCs w:val="60"/>
                              </w:rPr>
                              <w:t>Older Children</w:t>
                            </w:r>
                          </w:p>
                          <w:p w:rsidR="003E03A0" w:rsidRPr="003E03A0" w:rsidRDefault="003E03A0" w:rsidP="003E03A0">
                            <w:pPr>
                              <w:rPr>
                                <w:rFonts w:ascii="Times New Roman" w:hAnsi="Times New Roman"/>
                                <w:b/>
                                <w:i/>
                                <w:sz w:val="16"/>
                                <w:szCs w:val="16"/>
                              </w:rPr>
                            </w:pPr>
                          </w:p>
                          <w:p w:rsidR="003E03A0" w:rsidRPr="003E03A0" w:rsidRDefault="003E03A0" w:rsidP="003E03A0">
                            <w:pPr>
                              <w:jc w:val="center"/>
                              <w:rPr>
                                <w:rFonts w:ascii="Times New Roman" w:hAnsi="Times New Roman"/>
                                <w:b/>
                                <w:i/>
                                <w:sz w:val="52"/>
                                <w:szCs w:val="52"/>
                              </w:rPr>
                            </w:pPr>
                            <w:r w:rsidRPr="003E03A0">
                              <w:rPr>
                                <w:rFonts w:ascii="Times New Roman" w:hAnsi="Times New Roman"/>
                                <w:b/>
                                <w:i/>
                                <w:sz w:val="52"/>
                                <w:szCs w:val="52"/>
                              </w:rPr>
                              <w:t xml:space="preserve">The Exorcism of Emily Rose </w:t>
                            </w:r>
                          </w:p>
                          <w:p w:rsidR="003E03A0" w:rsidRPr="00B860D7" w:rsidRDefault="003E03A0" w:rsidP="003E03A0">
                            <w:pPr>
                              <w:jc w:val="center"/>
                              <w:rPr>
                                <w:rFonts w:ascii="Times New Roman" w:hAnsi="Times New Roman"/>
                                <w:sz w:val="32"/>
                                <w:szCs w:val="32"/>
                              </w:rPr>
                            </w:pPr>
                            <w:r w:rsidRPr="00B860D7">
                              <w:rPr>
                                <w:rFonts w:ascii="Times New Roman" w:hAnsi="Times New Roman"/>
                                <w:b/>
                                <w:sz w:val="32"/>
                                <w:szCs w:val="32"/>
                              </w:rPr>
                              <w:t>Parent/Teen Movie Night</w:t>
                            </w:r>
                          </w:p>
                          <w:p w:rsidR="003E03A0" w:rsidRPr="003E03A0" w:rsidRDefault="003E03A0" w:rsidP="003E03A0">
                            <w:pPr>
                              <w:rPr>
                                <w:rFonts w:ascii="Times New Roman" w:hAnsi="Times New Roman"/>
                              </w:rPr>
                            </w:pPr>
                          </w:p>
                          <w:p w:rsidR="003E03A0" w:rsidRPr="003E03A0" w:rsidRDefault="003E03A0" w:rsidP="003E03A0">
                            <w:pPr>
                              <w:rPr>
                                <w:rFonts w:ascii="Times New Roman" w:hAnsi="Times New Roman"/>
                              </w:rPr>
                            </w:pPr>
                          </w:p>
                          <w:p w:rsidR="003E03A0" w:rsidRPr="003E03A0" w:rsidRDefault="003E03A0" w:rsidP="003E03A0">
                            <w:pPr>
                              <w:rPr>
                                <w:rFonts w:ascii="Times New Roman" w:hAnsi="Times New Roman"/>
                              </w:rPr>
                            </w:pPr>
                            <w:r w:rsidRPr="003E03A0">
                              <w:rPr>
                                <w:rFonts w:ascii="Times New Roman" w:hAnsi="Times New Roman"/>
                                <w:b/>
                                <w:u w:val="single"/>
                              </w:rPr>
                              <w:t>Best Use</w:t>
                            </w:r>
                            <w:r w:rsidRPr="003E03A0">
                              <w:rPr>
                                <w:rFonts w:ascii="Times New Roman" w:hAnsi="Times New Roman"/>
                              </w:rPr>
                              <w:t xml:space="preserve">  </w:t>
                            </w:r>
                          </w:p>
                          <w:p w:rsidR="003E03A0" w:rsidRPr="003E03A0" w:rsidRDefault="003E03A0" w:rsidP="003E03A0">
                            <w:pPr>
                              <w:rPr>
                                <w:rFonts w:ascii="Times New Roman" w:hAnsi="Times New Roman"/>
                                <w:sz w:val="20"/>
                                <w:szCs w:val="20"/>
                              </w:rPr>
                            </w:pPr>
                            <w:r w:rsidRPr="003E03A0">
                              <w:rPr>
                                <w:rFonts w:ascii="Times New Roman" w:hAnsi="Times New Roman"/>
                                <w:sz w:val="20"/>
                                <w:szCs w:val="20"/>
                              </w:rPr>
                              <w:t xml:space="preserve">As a movie night and discussion for parents with mature teens </w:t>
                            </w: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rPr>
                            </w:pPr>
                            <w:r w:rsidRPr="003E03A0">
                              <w:rPr>
                                <w:rFonts w:ascii="Times New Roman" w:hAnsi="Times New Roman"/>
                                <w:b/>
                                <w:u w:val="single"/>
                              </w:rPr>
                              <w:t>Nutritional Value</w:t>
                            </w:r>
                            <w:r w:rsidRPr="003E03A0">
                              <w:rPr>
                                <w:rFonts w:ascii="Times New Roman" w:hAnsi="Times New Roman"/>
                              </w:rPr>
                              <w:t xml:space="preserve">  </w:t>
                            </w:r>
                          </w:p>
                          <w:p w:rsidR="003E03A0" w:rsidRPr="003E03A0" w:rsidRDefault="003E03A0" w:rsidP="003E03A0">
                            <w:pPr>
                              <w:rPr>
                                <w:rFonts w:ascii="Times New Roman" w:hAnsi="Times New Roman"/>
                                <w:sz w:val="20"/>
                                <w:szCs w:val="20"/>
                              </w:rPr>
                            </w:pPr>
                            <w:r w:rsidRPr="003E03A0">
                              <w:rPr>
                                <w:rFonts w:ascii="Times New Roman" w:hAnsi="Times New Roman"/>
                                <w:sz w:val="20"/>
                                <w:szCs w:val="20"/>
                              </w:rPr>
                              <w:t>Triggers meaningful dialogue on the reality of our spiritual enemy</w:t>
                            </w: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rPr>
                            </w:pPr>
                            <w:r w:rsidRPr="003E03A0">
                              <w:rPr>
                                <w:rFonts w:ascii="Times New Roman" w:hAnsi="Times New Roman"/>
                                <w:b/>
                                <w:u w:val="single"/>
                              </w:rPr>
                              <w:t>Advance Preparation</w:t>
                            </w:r>
                          </w:p>
                          <w:p w:rsidR="003E03A0" w:rsidRPr="003E03A0" w:rsidRDefault="003E03A0" w:rsidP="003E03A0">
                            <w:pPr>
                              <w:numPr>
                                <w:ilvl w:val="0"/>
                                <w:numId w:val="3"/>
                              </w:numPr>
                              <w:rPr>
                                <w:rFonts w:ascii="Times New Roman" w:hAnsi="Times New Roman"/>
                                <w:sz w:val="20"/>
                                <w:szCs w:val="20"/>
                              </w:rPr>
                            </w:pPr>
                            <w:r w:rsidRPr="003E03A0">
                              <w:rPr>
                                <w:rFonts w:ascii="Times New Roman" w:hAnsi="Times New Roman"/>
                                <w:sz w:val="20"/>
                                <w:szCs w:val="20"/>
                              </w:rPr>
                              <w:t xml:space="preserve">Caution:  This film is </w:t>
                            </w:r>
                            <w:r w:rsidRPr="003E03A0">
                              <w:rPr>
                                <w:rFonts w:ascii="Times New Roman" w:hAnsi="Times New Roman"/>
                                <w:sz w:val="20"/>
                                <w:szCs w:val="20"/>
                                <w:u w:val="single"/>
                              </w:rPr>
                              <w:t>NOT</w:t>
                            </w:r>
                            <w:r w:rsidRPr="003E03A0">
                              <w:rPr>
                                <w:rFonts w:ascii="Times New Roman" w:hAnsi="Times New Roman"/>
                                <w:sz w:val="20"/>
                                <w:szCs w:val="20"/>
                              </w:rPr>
                              <w:t xml:space="preserve"> appropriate for younger viewers as it deals with a true story involving possible demonic activity.  This is not a feel-good movie for casual viewing and should only be viewed with teens mature enough to discuss the reality of Satan vs. the power of Christ.</w:t>
                            </w:r>
                          </w:p>
                          <w:p w:rsidR="003E03A0" w:rsidRPr="003E03A0" w:rsidRDefault="003E03A0" w:rsidP="003E03A0">
                            <w:pPr>
                              <w:numPr>
                                <w:ilvl w:val="0"/>
                                <w:numId w:val="3"/>
                              </w:numPr>
                              <w:rPr>
                                <w:rFonts w:ascii="Times New Roman" w:hAnsi="Times New Roman"/>
                                <w:sz w:val="20"/>
                                <w:szCs w:val="20"/>
                              </w:rPr>
                            </w:pPr>
                            <w:r w:rsidRPr="003E03A0">
                              <w:rPr>
                                <w:rFonts w:ascii="Times New Roman" w:hAnsi="Times New Roman"/>
                                <w:sz w:val="20"/>
                                <w:szCs w:val="20"/>
                              </w:rPr>
                              <w:t xml:space="preserve">Rent or purchase </w:t>
                            </w:r>
                            <w:r w:rsidRPr="003E03A0">
                              <w:rPr>
                                <w:rFonts w:ascii="Times New Roman" w:hAnsi="Times New Roman"/>
                                <w:i/>
                                <w:sz w:val="20"/>
                                <w:szCs w:val="20"/>
                              </w:rPr>
                              <w:t>The Exorcism of Emily Rose</w:t>
                            </w:r>
                            <w:r w:rsidRPr="003E03A0">
                              <w:rPr>
                                <w:rFonts w:ascii="Times New Roman" w:hAnsi="Times New Roman"/>
                                <w:sz w:val="20"/>
                                <w:szCs w:val="20"/>
                              </w:rPr>
                              <w:t xml:space="preserve">.  (Rated PG-13 for offensive language and disturbing, scary scenes)  </w:t>
                            </w:r>
                          </w:p>
                          <w:p w:rsidR="003E03A0" w:rsidRPr="003E03A0" w:rsidRDefault="003E03A0" w:rsidP="003E03A0">
                            <w:pPr>
                              <w:numPr>
                                <w:ilvl w:val="0"/>
                                <w:numId w:val="3"/>
                              </w:numPr>
                              <w:rPr>
                                <w:rFonts w:ascii="Times New Roman" w:hAnsi="Times New Roman"/>
                                <w:sz w:val="20"/>
                                <w:szCs w:val="20"/>
                              </w:rPr>
                            </w:pPr>
                            <w:r w:rsidRPr="003E03A0">
                              <w:rPr>
                                <w:rFonts w:ascii="Times New Roman" w:hAnsi="Times New Roman"/>
                                <w:sz w:val="20"/>
                                <w:szCs w:val="20"/>
                              </w:rPr>
                              <w:t xml:space="preserve">Brace yourself for an intense film based upon a true story about demonic possession.   </w:t>
                            </w: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b/>
                                <w:u w:val="single"/>
                              </w:rPr>
                            </w:pPr>
                            <w:r w:rsidRPr="003E03A0">
                              <w:rPr>
                                <w:rFonts w:ascii="Times New Roman" w:hAnsi="Times New Roman"/>
                                <w:b/>
                                <w:u w:val="single"/>
                              </w:rPr>
                              <w:t>Serve It Up</w:t>
                            </w:r>
                          </w:p>
                          <w:p w:rsidR="003E03A0" w:rsidRPr="003E03A0" w:rsidRDefault="003E03A0" w:rsidP="003E03A0">
                            <w:pPr>
                              <w:rPr>
                                <w:rFonts w:ascii="Times New Roman" w:hAnsi="Times New Roman"/>
                                <w:sz w:val="20"/>
                                <w:szCs w:val="20"/>
                              </w:rPr>
                            </w:pPr>
                            <w:r w:rsidRPr="003E03A0">
                              <w:rPr>
                                <w:rFonts w:ascii="Times New Roman" w:hAnsi="Times New Roman"/>
                                <w:sz w:val="20"/>
                                <w:szCs w:val="20"/>
                              </w:rPr>
                              <w:t>Be up front with your teen, explaining that you want to watch the film to discuss its themes from a Christian perspective.  Don’t use this as an occasion to teach, but to enter into good dialogue.  You probably won’t agree on everything, which is fine.  Just discussing the themes can strengthen your relationship and stretch critical thinking skills.</w:t>
                            </w:r>
                          </w:p>
                          <w:p w:rsidR="006869A1" w:rsidRPr="003E03A0" w:rsidRDefault="003E03A0" w:rsidP="003E03A0">
                            <w:pPr>
                              <w:rPr>
                                <w:rFonts w:ascii="Times New Roman" w:hAnsi="Times New Roman"/>
                              </w:rPr>
                            </w:pPr>
                            <w:r w:rsidRPr="003E03A0">
                              <w:rPr>
                                <w:rFonts w:ascii="Times New Roman" w:hAnsi="Times New Roman"/>
                                <w:b/>
                                <w:u w:val="single"/>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3E03A0" w:rsidRPr="00506C0A" w:rsidRDefault="003E03A0" w:rsidP="003E03A0">
                      <w:pPr>
                        <w:jc w:val="center"/>
                        <w:rPr>
                          <w:rFonts w:ascii="Brush Script MT" w:hAnsi="Brush Script MT"/>
                          <w:i/>
                          <w:sz w:val="60"/>
                          <w:szCs w:val="60"/>
                        </w:rPr>
                      </w:pPr>
                      <w:r w:rsidRPr="00506C0A">
                        <w:rPr>
                          <w:rFonts w:ascii="Brush Script MT" w:hAnsi="Brush Script MT"/>
                          <w:i/>
                          <w:sz w:val="60"/>
                          <w:szCs w:val="60"/>
                        </w:rPr>
                        <w:t>Older Children</w:t>
                      </w:r>
                    </w:p>
                    <w:p w:rsidR="003E03A0" w:rsidRPr="003E03A0" w:rsidRDefault="003E03A0" w:rsidP="003E03A0">
                      <w:pPr>
                        <w:rPr>
                          <w:rFonts w:ascii="Times New Roman" w:hAnsi="Times New Roman"/>
                          <w:b/>
                          <w:i/>
                          <w:sz w:val="16"/>
                          <w:szCs w:val="16"/>
                        </w:rPr>
                      </w:pPr>
                    </w:p>
                    <w:p w:rsidR="003E03A0" w:rsidRPr="003E03A0" w:rsidRDefault="003E03A0" w:rsidP="003E03A0">
                      <w:pPr>
                        <w:jc w:val="center"/>
                        <w:rPr>
                          <w:rFonts w:ascii="Times New Roman" w:hAnsi="Times New Roman"/>
                          <w:b/>
                          <w:i/>
                          <w:sz w:val="52"/>
                          <w:szCs w:val="52"/>
                        </w:rPr>
                      </w:pPr>
                      <w:r w:rsidRPr="003E03A0">
                        <w:rPr>
                          <w:rFonts w:ascii="Times New Roman" w:hAnsi="Times New Roman"/>
                          <w:b/>
                          <w:i/>
                          <w:sz w:val="52"/>
                          <w:szCs w:val="52"/>
                        </w:rPr>
                        <w:t xml:space="preserve">The Exorcism of Emily Rose </w:t>
                      </w:r>
                    </w:p>
                    <w:p w:rsidR="003E03A0" w:rsidRPr="00B860D7" w:rsidRDefault="003E03A0" w:rsidP="003E03A0">
                      <w:pPr>
                        <w:jc w:val="center"/>
                        <w:rPr>
                          <w:rFonts w:ascii="Times New Roman" w:hAnsi="Times New Roman"/>
                          <w:sz w:val="32"/>
                          <w:szCs w:val="32"/>
                        </w:rPr>
                      </w:pPr>
                      <w:r w:rsidRPr="00B860D7">
                        <w:rPr>
                          <w:rFonts w:ascii="Times New Roman" w:hAnsi="Times New Roman"/>
                          <w:b/>
                          <w:sz w:val="32"/>
                          <w:szCs w:val="32"/>
                        </w:rPr>
                        <w:t>Parent/Teen Movie Night</w:t>
                      </w:r>
                    </w:p>
                    <w:p w:rsidR="003E03A0" w:rsidRPr="003E03A0" w:rsidRDefault="003E03A0" w:rsidP="003E03A0">
                      <w:pPr>
                        <w:rPr>
                          <w:rFonts w:ascii="Times New Roman" w:hAnsi="Times New Roman"/>
                        </w:rPr>
                      </w:pPr>
                    </w:p>
                    <w:p w:rsidR="003E03A0" w:rsidRPr="003E03A0" w:rsidRDefault="003E03A0" w:rsidP="003E03A0">
                      <w:pPr>
                        <w:rPr>
                          <w:rFonts w:ascii="Times New Roman" w:hAnsi="Times New Roman"/>
                        </w:rPr>
                      </w:pPr>
                    </w:p>
                    <w:p w:rsidR="003E03A0" w:rsidRPr="003E03A0" w:rsidRDefault="003E03A0" w:rsidP="003E03A0">
                      <w:pPr>
                        <w:rPr>
                          <w:rFonts w:ascii="Times New Roman" w:hAnsi="Times New Roman"/>
                        </w:rPr>
                      </w:pPr>
                      <w:r w:rsidRPr="003E03A0">
                        <w:rPr>
                          <w:rFonts w:ascii="Times New Roman" w:hAnsi="Times New Roman"/>
                          <w:b/>
                          <w:u w:val="single"/>
                        </w:rPr>
                        <w:t>Best Use</w:t>
                      </w:r>
                      <w:r w:rsidRPr="003E03A0">
                        <w:rPr>
                          <w:rFonts w:ascii="Times New Roman" w:hAnsi="Times New Roman"/>
                        </w:rPr>
                        <w:t xml:space="preserve">  </w:t>
                      </w:r>
                    </w:p>
                    <w:p w:rsidR="003E03A0" w:rsidRPr="003E03A0" w:rsidRDefault="003E03A0" w:rsidP="003E03A0">
                      <w:pPr>
                        <w:rPr>
                          <w:rFonts w:ascii="Times New Roman" w:hAnsi="Times New Roman"/>
                          <w:sz w:val="20"/>
                          <w:szCs w:val="20"/>
                        </w:rPr>
                      </w:pPr>
                      <w:r w:rsidRPr="003E03A0">
                        <w:rPr>
                          <w:rFonts w:ascii="Times New Roman" w:hAnsi="Times New Roman"/>
                          <w:sz w:val="20"/>
                          <w:szCs w:val="20"/>
                        </w:rPr>
                        <w:t xml:space="preserve">As a movie night and discussion for parents with mature teens </w:t>
                      </w: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rPr>
                      </w:pPr>
                      <w:r w:rsidRPr="003E03A0">
                        <w:rPr>
                          <w:rFonts w:ascii="Times New Roman" w:hAnsi="Times New Roman"/>
                          <w:b/>
                          <w:u w:val="single"/>
                        </w:rPr>
                        <w:t>Nutritional Value</w:t>
                      </w:r>
                      <w:r w:rsidRPr="003E03A0">
                        <w:rPr>
                          <w:rFonts w:ascii="Times New Roman" w:hAnsi="Times New Roman"/>
                        </w:rPr>
                        <w:t xml:space="preserve">  </w:t>
                      </w:r>
                    </w:p>
                    <w:p w:rsidR="003E03A0" w:rsidRPr="003E03A0" w:rsidRDefault="003E03A0" w:rsidP="003E03A0">
                      <w:pPr>
                        <w:rPr>
                          <w:rFonts w:ascii="Times New Roman" w:hAnsi="Times New Roman"/>
                          <w:sz w:val="20"/>
                          <w:szCs w:val="20"/>
                        </w:rPr>
                      </w:pPr>
                      <w:r w:rsidRPr="003E03A0">
                        <w:rPr>
                          <w:rFonts w:ascii="Times New Roman" w:hAnsi="Times New Roman"/>
                          <w:sz w:val="20"/>
                          <w:szCs w:val="20"/>
                        </w:rPr>
                        <w:t>Triggers meaningful dialogue on the reality of our spiritual enemy</w:t>
                      </w: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rPr>
                      </w:pPr>
                      <w:r w:rsidRPr="003E03A0">
                        <w:rPr>
                          <w:rFonts w:ascii="Times New Roman" w:hAnsi="Times New Roman"/>
                          <w:b/>
                          <w:u w:val="single"/>
                        </w:rPr>
                        <w:t>Advance Preparation</w:t>
                      </w:r>
                    </w:p>
                    <w:p w:rsidR="003E03A0" w:rsidRPr="003E03A0" w:rsidRDefault="003E03A0" w:rsidP="003E03A0">
                      <w:pPr>
                        <w:numPr>
                          <w:ilvl w:val="0"/>
                          <w:numId w:val="3"/>
                        </w:numPr>
                        <w:rPr>
                          <w:rFonts w:ascii="Times New Roman" w:hAnsi="Times New Roman"/>
                          <w:sz w:val="20"/>
                          <w:szCs w:val="20"/>
                        </w:rPr>
                      </w:pPr>
                      <w:r w:rsidRPr="003E03A0">
                        <w:rPr>
                          <w:rFonts w:ascii="Times New Roman" w:hAnsi="Times New Roman"/>
                          <w:sz w:val="20"/>
                          <w:szCs w:val="20"/>
                        </w:rPr>
                        <w:t xml:space="preserve">Caution:  This film is </w:t>
                      </w:r>
                      <w:r w:rsidRPr="003E03A0">
                        <w:rPr>
                          <w:rFonts w:ascii="Times New Roman" w:hAnsi="Times New Roman"/>
                          <w:sz w:val="20"/>
                          <w:szCs w:val="20"/>
                          <w:u w:val="single"/>
                        </w:rPr>
                        <w:t>NOT</w:t>
                      </w:r>
                      <w:r w:rsidRPr="003E03A0">
                        <w:rPr>
                          <w:rFonts w:ascii="Times New Roman" w:hAnsi="Times New Roman"/>
                          <w:sz w:val="20"/>
                          <w:szCs w:val="20"/>
                        </w:rPr>
                        <w:t xml:space="preserve"> appropriate for younger viewers as it deals with a true story involving possible demonic activity.  This is not a feel-good movie for casual viewing and should only be viewed with teens mature enough to discuss the reality of Satan vs. the power of Christ.</w:t>
                      </w:r>
                    </w:p>
                    <w:p w:rsidR="003E03A0" w:rsidRPr="003E03A0" w:rsidRDefault="003E03A0" w:rsidP="003E03A0">
                      <w:pPr>
                        <w:numPr>
                          <w:ilvl w:val="0"/>
                          <w:numId w:val="3"/>
                        </w:numPr>
                        <w:rPr>
                          <w:rFonts w:ascii="Times New Roman" w:hAnsi="Times New Roman"/>
                          <w:sz w:val="20"/>
                          <w:szCs w:val="20"/>
                        </w:rPr>
                      </w:pPr>
                      <w:r w:rsidRPr="003E03A0">
                        <w:rPr>
                          <w:rFonts w:ascii="Times New Roman" w:hAnsi="Times New Roman"/>
                          <w:sz w:val="20"/>
                          <w:szCs w:val="20"/>
                        </w:rPr>
                        <w:t xml:space="preserve">Rent or purchase </w:t>
                      </w:r>
                      <w:r w:rsidRPr="003E03A0">
                        <w:rPr>
                          <w:rFonts w:ascii="Times New Roman" w:hAnsi="Times New Roman"/>
                          <w:i/>
                          <w:sz w:val="20"/>
                          <w:szCs w:val="20"/>
                        </w:rPr>
                        <w:t>The Exorcism of Emily Rose</w:t>
                      </w:r>
                      <w:r w:rsidRPr="003E03A0">
                        <w:rPr>
                          <w:rFonts w:ascii="Times New Roman" w:hAnsi="Times New Roman"/>
                          <w:sz w:val="20"/>
                          <w:szCs w:val="20"/>
                        </w:rPr>
                        <w:t xml:space="preserve">.  (Rated PG-13 for offensive language and disturbing, scary scenes)  </w:t>
                      </w:r>
                    </w:p>
                    <w:p w:rsidR="003E03A0" w:rsidRPr="003E03A0" w:rsidRDefault="003E03A0" w:rsidP="003E03A0">
                      <w:pPr>
                        <w:numPr>
                          <w:ilvl w:val="0"/>
                          <w:numId w:val="3"/>
                        </w:numPr>
                        <w:rPr>
                          <w:rFonts w:ascii="Times New Roman" w:hAnsi="Times New Roman"/>
                          <w:sz w:val="20"/>
                          <w:szCs w:val="20"/>
                        </w:rPr>
                      </w:pPr>
                      <w:r w:rsidRPr="003E03A0">
                        <w:rPr>
                          <w:rFonts w:ascii="Times New Roman" w:hAnsi="Times New Roman"/>
                          <w:sz w:val="20"/>
                          <w:szCs w:val="20"/>
                        </w:rPr>
                        <w:t xml:space="preserve">Brace yourself for an intense film based upon a true story about demonic possession.   </w:t>
                      </w: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sz w:val="20"/>
                          <w:szCs w:val="20"/>
                        </w:rPr>
                      </w:pPr>
                    </w:p>
                    <w:p w:rsidR="003E03A0" w:rsidRPr="003E03A0" w:rsidRDefault="003E03A0" w:rsidP="003E03A0">
                      <w:pPr>
                        <w:rPr>
                          <w:rFonts w:ascii="Times New Roman" w:hAnsi="Times New Roman"/>
                          <w:b/>
                          <w:u w:val="single"/>
                        </w:rPr>
                      </w:pPr>
                      <w:r w:rsidRPr="003E03A0">
                        <w:rPr>
                          <w:rFonts w:ascii="Times New Roman" w:hAnsi="Times New Roman"/>
                          <w:b/>
                          <w:u w:val="single"/>
                        </w:rPr>
                        <w:t>Serve It Up</w:t>
                      </w:r>
                    </w:p>
                    <w:p w:rsidR="003E03A0" w:rsidRPr="003E03A0" w:rsidRDefault="003E03A0" w:rsidP="003E03A0">
                      <w:pPr>
                        <w:rPr>
                          <w:rFonts w:ascii="Times New Roman" w:hAnsi="Times New Roman"/>
                          <w:sz w:val="20"/>
                          <w:szCs w:val="20"/>
                        </w:rPr>
                      </w:pPr>
                      <w:r w:rsidRPr="003E03A0">
                        <w:rPr>
                          <w:rFonts w:ascii="Times New Roman" w:hAnsi="Times New Roman"/>
                          <w:sz w:val="20"/>
                          <w:szCs w:val="20"/>
                        </w:rPr>
                        <w:t>Be up front with your teen, explaining that you want to watch the film to discuss its themes from a Christian perspective.  Don’t use this as an occasion to teach, but to enter into good dialogue.  You probably won’t agree on everything, which is fine.  Just discussing the themes can strengthen your relationship and stretch critical thinking skills.</w:t>
                      </w:r>
                    </w:p>
                    <w:p w:rsidR="006869A1" w:rsidRPr="003E03A0" w:rsidRDefault="003E03A0" w:rsidP="003E03A0">
                      <w:pPr>
                        <w:rPr>
                          <w:rFonts w:ascii="Times New Roman" w:hAnsi="Times New Roman"/>
                        </w:rPr>
                      </w:pPr>
                      <w:r w:rsidRPr="003E03A0">
                        <w:rPr>
                          <w:rFonts w:ascii="Times New Roman" w:hAnsi="Times New Roman"/>
                          <w:b/>
                          <w:u w:val="single"/>
                        </w:rPr>
                        <w:br w:type="page"/>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3E03A0" w:rsidRPr="003E03A0" w:rsidRDefault="003E03A0" w:rsidP="003E03A0">
                            <w:pPr>
                              <w:jc w:val="both"/>
                              <w:rPr>
                                <w:rFonts w:ascii="Times New Roman" w:hAnsi="Times New Roman"/>
                                <w:sz w:val="22"/>
                                <w:szCs w:val="22"/>
                                <w:u w:val="single"/>
                              </w:rPr>
                            </w:pPr>
                            <w:r w:rsidRPr="003E03A0">
                              <w:rPr>
                                <w:rFonts w:ascii="Times New Roman" w:hAnsi="Times New Roman"/>
                                <w:b/>
                                <w:sz w:val="22"/>
                                <w:szCs w:val="22"/>
                                <w:u w:val="single"/>
                              </w:rPr>
                              <w:t>Film Synopsis</w:t>
                            </w:r>
                          </w:p>
                          <w:p w:rsidR="003E03A0" w:rsidRPr="003E03A0" w:rsidRDefault="003E03A0" w:rsidP="003E03A0">
                            <w:pPr>
                              <w:jc w:val="both"/>
                              <w:rPr>
                                <w:rFonts w:ascii="Times New Roman" w:hAnsi="Times New Roman"/>
                                <w:sz w:val="20"/>
                                <w:szCs w:val="20"/>
                              </w:rPr>
                            </w:pPr>
                            <w:r w:rsidRPr="003E03A0">
                              <w:rPr>
                                <w:rFonts w:ascii="Times New Roman" w:hAnsi="Times New Roman"/>
                                <w:sz w:val="20"/>
                                <w:szCs w:val="20"/>
                              </w:rPr>
                              <w:t xml:space="preserve">Based upon a true story, this film shows a minister on trial after trying to help a college-aged girl (Emily Rose) break free of what appears to be demonic possession.  The clergyman is accused of negligent homicide because he used spiritual intervention in place of psychiatric treatment.  His defense attorney, an unbeliever, faces the difficult challenge of proving the existence of demons.  </w:t>
                            </w:r>
                          </w:p>
                          <w:p w:rsidR="003E03A0" w:rsidRPr="003E03A0" w:rsidRDefault="003E03A0" w:rsidP="003E03A0">
                            <w:pPr>
                              <w:jc w:val="both"/>
                              <w:rPr>
                                <w:rFonts w:ascii="Times New Roman" w:hAnsi="Times New Roman"/>
                                <w:sz w:val="16"/>
                                <w:szCs w:val="16"/>
                              </w:rPr>
                            </w:pPr>
                          </w:p>
                          <w:p w:rsidR="003E03A0" w:rsidRPr="003E03A0" w:rsidRDefault="003E03A0" w:rsidP="003E03A0">
                            <w:pPr>
                              <w:rPr>
                                <w:rFonts w:ascii="Times New Roman" w:hAnsi="Times New Roman"/>
                                <w:b/>
                                <w:sz w:val="22"/>
                                <w:szCs w:val="22"/>
                                <w:u w:val="single"/>
                              </w:rPr>
                            </w:pPr>
                            <w:r w:rsidRPr="003E03A0">
                              <w:rPr>
                                <w:rFonts w:ascii="Times New Roman" w:hAnsi="Times New Roman"/>
                                <w:b/>
                                <w:sz w:val="22"/>
                                <w:szCs w:val="22"/>
                                <w:u w:val="single"/>
                              </w:rPr>
                              <w:t>Discuss</w:t>
                            </w:r>
                          </w:p>
                          <w:p w:rsidR="003E03A0" w:rsidRPr="003E03A0" w:rsidRDefault="003E03A0" w:rsidP="003E03A0">
                            <w:pPr>
                              <w:rPr>
                                <w:rFonts w:ascii="Times New Roman" w:hAnsi="Times New Roman"/>
                                <w:b/>
                                <w:sz w:val="20"/>
                                <w:szCs w:val="20"/>
                              </w:rPr>
                            </w:pPr>
                            <w:r w:rsidRPr="003E03A0">
                              <w:rPr>
                                <w:rFonts w:ascii="Times New Roman" w:hAnsi="Times New Roman"/>
                                <w:sz w:val="20"/>
                                <w:szCs w:val="20"/>
                              </w:rPr>
                              <w:t>Alternate asking one another the following questions.  Once you have shared your own thoughts, reference the “Think About It” notes below.</w:t>
                            </w:r>
                            <w:r w:rsidRPr="003E03A0">
                              <w:rPr>
                                <w:rFonts w:ascii="Times New Roman" w:hAnsi="Times New Roman"/>
                                <w:b/>
                                <w:sz w:val="20"/>
                                <w:szCs w:val="20"/>
                              </w:rPr>
                              <w:t xml:space="preserve"> </w:t>
                            </w:r>
                          </w:p>
                          <w:p w:rsidR="003E03A0" w:rsidRPr="003E03A0" w:rsidRDefault="003E03A0" w:rsidP="003E03A0">
                            <w:pPr>
                              <w:pStyle w:val="ListParagraph"/>
                              <w:numPr>
                                <w:ilvl w:val="0"/>
                                <w:numId w:val="5"/>
                              </w:numPr>
                              <w:spacing w:line="276" w:lineRule="auto"/>
                              <w:contextualSpacing/>
                              <w:rPr>
                                <w:sz w:val="20"/>
                                <w:szCs w:val="20"/>
                              </w:rPr>
                            </w:pPr>
                            <w:r w:rsidRPr="003E03A0">
                              <w:rPr>
                                <w:sz w:val="20"/>
                                <w:szCs w:val="20"/>
                              </w:rPr>
                              <w:t>Medical and psychiatric experts claimed Emily’s symptoms suggest epileptic seizures rather than demonic possession.  If you were a member of the jury, would you have found their arguments convincing?  Why or why not?  (See A)</w:t>
                            </w:r>
                          </w:p>
                          <w:p w:rsidR="003E03A0" w:rsidRPr="003E03A0" w:rsidRDefault="003E03A0" w:rsidP="003E03A0">
                            <w:pPr>
                              <w:pStyle w:val="ListParagraph"/>
                              <w:numPr>
                                <w:ilvl w:val="0"/>
                                <w:numId w:val="5"/>
                              </w:numPr>
                              <w:spacing w:line="276" w:lineRule="auto"/>
                              <w:contextualSpacing/>
                              <w:rPr>
                                <w:sz w:val="20"/>
                                <w:szCs w:val="20"/>
                              </w:rPr>
                            </w:pPr>
                            <w:r w:rsidRPr="003E03A0">
                              <w:rPr>
                                <w:sz w:val="20"/>
                                <w:szCs w:val="20"/>
                              </w:rPr>
                              <w:t>After learning of several scary incidents in the lawyer’s life, the priest suggests she herself may be under spiritual attack.  Do you believe Satan manipulates people in this way when they are doing something that threatens his agenda?  (See B)</w:t>
                            </w:r>
                          </w:p>
                          <w:p w:rsidR="003E03A0" w:rsidRPr="003E03A0" w:rsidRDefault="003E03A0" w:rsidP="003E03A0">
                            <w:pPr>
                              <w:pStyle w:val="ListParagraph"/>
                              <w:numPr>
                                <w:ilvl w:val="0"/>
                                <w:numId w:val="5"/>
                              </w:numPr>
                              <w:spacing w:line="276" w:lineRule="auto"/>
                              <w:contextualSpacing/>
                              <w:rPr>
                                <w:sz w:val="20"/>
                                <w:szCs w:val="20"/>
                              </w:rPr>
                            </w:pPr>
                            <w:r w:rsidRPr="003E03A0">
                              <w:rPr>
                                <w:sz w:val="20"/>
                                <w:szCs w:val="20"/>
                              </w:rPr>
                              <w:t>The prosecuting attorney claims to be a religious man, yet he repeatedly dismisses the possibility of supernatural activity.  The defense attorney claims no faith, yet seems open to the priest’s perspective.  Which more closely reflects a spiritual worldview vs. a purely materialistic view of the world?  (See C &amp; D)</w:t>
                            </w:r>
                          </w:p>
                          <w:p w:rsidR="003E03A0" w:rsidRPr="003E03A0" w:rsidRDefault="003E03A0" w:rsidP="003E03A0">
                            <w:pPr>
                              <w:pStyle w:val="ListParagraph"/>
                              <w:ind w:left="0"/>
                              <w:rPr>
                                <w:sz w:val="16"/>
                                <w:szCs w:val="16"/>
                              </w:rPr>
                            </w:pPr>
                          </w:p>
                          <w:p w:rsidR="003E03A0" w:rsidRPr="003E03A0" w:rsidRDefault="003E03A0" w:rsidP="003E03A0">
                            <w:pPr>
                              <w:pStyle w:val="ListParagraph"/>
                              <w:ind w:left="0"/>
                              <w:rPr>
                                <w:b/>
                                <w:sz w:val="22"/>
                                <w:szCs w:val="22"/>
                                <w:u w:val="single"/>
                              </w:rPr>
                            </w:pPr>
                            <w:r w:rsidRPr="003E03A0">
                              <w:rPr>
                                <w:b/>
                                <w:sz w:val="22"/>
                                <w:szCs w:val="22"/>
                                <w:u w:val="single"/>
                              </w:rPr>
                              <w:t>Think  About It</w:t>
                            </w:r>
                          </w:p>
                          <w:p w:rsidR="003E03A0" w:rsidRPr="003E03A0" w:rsidRDefault="003E03A0" w:rsidP="003E03A0">
                            <w:pPr>
                              <w:pStyle w:val="ListParagraph"/>
                              <w:numPr>
                                <w:ilvl w:val="0"/>
                                <w:numId w:val="6"/>
                              </w:numPr>
                              <w:spacing w:after="200" w:line="276" w:lineRule="auto"/>
                              <w:contextualSpacing/>
                              <w:rPr>
                                <w:sz w:val="20"/>
                                <w:szCs w:val="20"/>
                              </w:rPr>
                            </w:pPr>
                            <w:r w:rsidRPr="003E03A0">
                              <w:rPr>
                                <w:sz w:val="20"/>
                                <w:szCs w:val="20"/>
                              </w:rPr>
                              <w:t xml:space="preserve">The symptoms of demonic possession described in the Bible are very similar to an epileptic seizure.  (See Mark 9:14-27)  It seems that both physical or supernatural causes can trigger the same symptoms.      </w:t>
                            </w:r>
                          </w:p>
                          <w:p w:rsidR="003E03A0" w:rsidRPr="003E03A0" w:rsidRDefault="003E03A0" w:rsidP="003E03A0">
                            <w:pPr>
                              <w:pStyle w:val="ListParagraph"/>
                              <w:numPr>
                                <w:ilvl w:val="0"/>
                                <w:numId w:val="6"/>
                              </w:numPr>
                              <w:spacing w:after="200" w:line="276" w:lineRule="auto"/>
                              <w:contextualSpacing/>
                              <w:rPr>
                                <w:sz w:val="20"/>
                                <w:szCs w:val="20"/>
                              </w:rPr>
                            </w:pPr>
                            <w:r w:rsidRPr="003E03A0">
                              <w:rPr>
                                <w:sz w:val="20"/>
                                <w:szCs w:val="20"/>
                              </w:rPr>
                              <w:t xml:space="preserve">Jesus said that the Devil’s primary weapon against us is deception.  (John 8:44)  If he can get us to believe a lie and live according to that lie he has gained control over us.  </w:t>
                            </w:r>
                          </w:p>
                          <w:p w:rsidR="003E03A0" w:rsidRPr="003E03A0" w:rsidRDefault="003E03A0" w:rsidP="003E03A0">
                            <w:pPr>
                              <w:pStyle w:val="ListParagraph"/>
                              <w:numPr>
                                <w:ilvl w:val="0"/>
                                <w:numId w:val="6"/>
                              </w:numPr>
                              <w:spacing w:after="200" w:line="276" w:lineRule="auto"/>
                              <w:contextualSpacing/>
                              <w:rPr>
                                <w:sz w:val="20"/>
                                <w:szCs w:val="20"/>
                              </w:rPr>
                            </w:pPr>
                            <w:r w:rsidRPr="003E03A0">
                              <w:rPr>
                                <w:sz w:val="20"/>
                                <w:szCs w:val="20"/>
                              </w:rPr>
                              <w:t xml:space="preserve">C.S. Lewis said that Satan is equally happy with two errors:  (1) Thinking too much about demons, or (2) Thinking they don’t exist at all.  Which error is more common in our generation?  </w:t>
                            </w:r>
                          </w:p>
                          <w:p w:rsidR="003E03A0" w:rsidRPr="003E03A0" w:rsidRDefault="003E03A0" w:rsidP="003E03A0">
                            <w:pPr>
                              <w:pStyle w:val="ListParagraph"/>
                              <w:numPr>
                                <w:ilvl w:val="0"/>
                                <w:numId w:val="6"/>
                              </w:numPr>
                              <w:spacing w:after="200" w:line="276" w:lineRule="auto"/>
                              <w:contextualSpacing/>
                            </w:pPr>
                            <w:r w:rsidRPr="003E03A0">
                              <w:rPr>
                                <w:sz w:val="20"/>
                                <w:szCs w:val="20"/>
                              </w:rPr>
                              <w:t>In Ephesians 6:10-18 Paul told believers that we battle against spiritual forces.  In John 8:31-32 Jesus said that our primary weapon against Satan’s deceptive power is holding to the truth.</w:t>
                            </w:r>
                            <w:r w:rsidRPr="003E03A0">
                              <w:t xml:space="preserve"> </w:t>
                            </w:r>
                          </w:p>
                          <w:p w:rsidR="003E03A0" w:rsidRPr="003E03A0" w:rsidRDefault="003E03A0" w:rsidP="003E03A0">
                            <w:pPr>
                              <w:rPr>
                                <w:rFonts w:ascii="Times New Roman" w:hAnsi="Times New Roman"/>
                                <w:i/>
                                <w:sz w:val="16"/>
                                <w:szCs w:val="16"/>
                              </w:rPr>
                            </w:pPr>
                          </w:p>
                          <w:p w:rsidR="003E03A0" w:rsidRPr="003E03A0" w:rsidRDefault="003E03A0" w:rsidP="003E03A0">
                            <w:pPr>
                              <w:jc w:val="center"/>
                              <w:rPr>
                                <w:rFonts w:ascii="Times New Roman" w:hAnsi="Times New Roman"/>
                                <w:b/>
                                <w:sz w:val="28"/>
                                <w:szCs w:val="28"/>
                              </w:rPr>
                            </w:pPr>
                            <w:r w:rsidRPr="003E03A0">
                              <w:rPr>
                                <w:rFonts w:ascii="Times New Roman" w:hAnsi="Times New Roman"/>
                                <w:i/>
                                <w:sz w:val="28"/>
                                <w:szCs w:val="28"/>
                              </w:rPr>
                              <w:t>For more ideas:</w:t>
                            </w:r>
                            <w:r w:rsidRPr="003E03A0">
                              <w:rPr>
                                <w:rFonts w:ascii="Times New Roman" w:hAnsi="Times New Roman"/>
                                <w:b/>
                                <w:i/>
                                <w:sz w:val="28"/>
                                <w:szCs w:val="28"/>
                              </w:rPr>
                              <w:t xml:space="preserve">  </w:t>
                            </w:r>
                            <w:r w:rsidRPr="003E03A0">
                              <w:rPr>
                                <w:rFonts w:ascii="Times New Roman" w:hAnsi="Times New Roman"/>
                                <w:b/>
                                <w:sz w:val="28"/>
                                <w:szCs w:val="28"/>
                              </w:rPr>
                              <w:t>MovieNightChat.com</w:t>
                            </w:r>
                          </w:p>
                          <w:p w:rsidR="003E03A0" w:rsidRPr="003E03A0" w:rsidRDefault="003E03A0" w:rsidP="003E03A0">
                            <w:pPr>
                              <w:rPr>
                                <w:rFonts w:ascii="Times New Roman" w:hAnsi="Times New Roman"/>
                                <w:i/>
                                <w:sz w:val="16"/>
                                <w:szCs w:val="16"/>
                              </w:rPr>
                            </w:pPr>
                          </w:p>
                          <w:p w:rsidR="00DA36DF" w:rsidRPr="003E03A0" w:rsidRDefault="003E03A0" w:rsidP="003E03A0">
                            <w:pPr>
                              <w:rPr>
                                <w:rFonts w:ascii="Times New Roman" w:hAnsi="Times New Roman"/>
                              </w:rPr>
                            </w:pPr>
                            <w:r w:rsidRPr="003E03A0">
                              <w:rPr>
                                <w:rFonts w:ascii="Times New Roman" w:hAnsi="Times New Roman"/>
                                <w:i/>
                                <w:sz w:val="16"/>
                                <w:szCs w:val="16"/>
                              </w:rPr>
                              <w:t>© 2010 Inkling Innovations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3E03A0" w:rsidRPr="003E03A0" w:rsidRDefault="003E03A0" w:rsidP="003E03A0">
                      <w:pPr>
                        <w:jc w:val="both"/>
                        <w:rPr>
                          <w:rFonts w:ascii="Times New Roman" w:hAnsi="Times New Roman"/>
                          <w:sz w:val="22"/>
                          <w:szCs w:val="22"/>
                          <w:u w:val="single"/>
                        </w:rPr>
                      </w:pPr>
                      <w:r w:rsidRPr="003E03A0">
                        <w:rPr>
                          <w:rFonts w:ascii="Times New Roman" w:hAnsi="Times New Roman"/>
                          <w:b/>
                          <w:sz w:val="22"/>
                          <w:szCs w:val="22"/>
                          <w:u w:val="single"/>
                        </w:rPr>
                        <w:t>Film Synopsis</w:t>
                      </w:r>
                    </w:p>
                    <w:p w:rsidR="003E03A0" w:rsidRPr="003E03A0" w:rsidRDefault="003E03A0" w:rsidP="003E03A0">
                      <w:pPr>
                        <w:jc w:val="both"/>
                        <w:rPr>
                          <w:rFonts w:ascii="Times New Roman" w:hAnsi="Times New Roman"/>
                          <w:sz w:val="20"/>
                          <w:szCs w:val="20"/>
                        </w:rPr>
                      </w:pPr>
                      <w:r w:rsidRPr="003E03A0">
                        <w:rPr>
                          <w:rFonts w:ascii="Times New Roman" w:hAnsi="Times New Roman"/>
                          <w:sz w:val="20"/>
                          <w:szCs w:val="20"/>
                        </w:rPr>
                        <w:t xml:space="preserve">Based upon a true story, this film shows a minister on trial after trying to help a college-aged girl (Emily Rose) break free of what appears to be demonic possession.  The clergyman is accused of negligent homicide because he used spiritual intervention in place of psychiatric treatment.  His defense attorney, an unbeliever, faces the difficult challenge of proving the existence of demons.  </w:t>
                      </w:r>
                    </w:p>
                    <w:p w:rsidR="003E03A0" w:rsidRPr="003E03A0" w:rsidRDefault="003E03A0" w:rsidP="003E03A0">
                      <w:pPr>
                        <w:jc w:val="both"/>
                        <w:rPr>
                          <w:rFonts w:ascii="Times New Roman" w:hAnsi="Times New Roman"/>
                          <w:sz w:val="16"/>
                          <w:szCs w:val="16"/>
                        </w:rPr>
                      </w:pPr>
                    </w:p>
                    <w:p w:rsidR="003E03A0" w:rsidRPr="003E03A0" w:rsidRDefault="003E03A0" w:rsidP="003E03A0">
                      <w:pPr>
                        <w:rPr>
                          <w:rFonts w:ascii="Times New Roman" w:hAnsi="Times New Roman"/>
                          <w:b/>
                          <w:sz w:val="22"/>
                          <w:szCs w:val="22"/>
                          <w:u w:val="single"/>
                        </w:rPr>
                      </w:pPr>
                      <w:r w:rsidRPr="003E03A0">
                        <w:rPr>
                          <w:rFonts w:ascii="Times New Roman" w:hAnsi="Times New Roman"/>
                          <w:b/>
                          <w:sz w:val="22"/>
                          <w:szCs w:val="22"/>
                          <w:u w:val="single"/>
                        </w:rPr>
                        <w:t>Discuss</w:t>
                      </w:r>
                    </w:p>
                    <w:p w:rsidR="003E03A0" w:rsidRPr="003E03A0" w:rsidRDefault="003E03A0" w:rsidP="003E03A0">
                      <w:pPr>
                        <w:rPr>
                          <w:rFonts w:ascii="Times New Roman" w:hAnsi="Times New Roman"/>
                          <w:b/>
                          <w:sz w:val="20"/>
                          <w:szCs w:val="20"/>
                        </w:rPr>
                      </w:pPr>
                      <w:r w:rsidRPr="003E03A0">
                        <w:rPr>
                          <w:rFonts w:ascii="Times New Roman" w:hAnsi="Times New Roman"/>
                          <w:sz w:val="20"/>
                          <w:szCs w:val="20"/>
                        </w:rPr>
                        <w:t>Alternate asking one another the following questions.  Once you have shared your own thoughts, reference the “Think About It” notes below.</w:t>
                      </w:r>
                      <w:r w:rsidRPr="003E03A0">
                        <w:rPr>
                          <w:rFonts w:ascii="Times New Roman" w:hAnsi="Times New Roman"/>
                          <w:b/>
                          <w:sz w:val="20"/>
                          <w:szCs w:val="20"/>
                        </w:rPr>
                        <w:t xml:space="preserve"> </w:t>
                      </w:r>
                    </w:p>
                    <w:p w:rsidR="003E03A0" w:rsidRPr="003E03A0" w:rsidRDefault="003E03A0" w:rsidP="003E03A0">
                      <w:pPr>
                        <w:pStyle w:val="ListParagraph"/>
                        <w:numPr>
                          <w:ilvl w:val="0"/>
                          <w:numId w:val="5"/>
                        </w:numPr>
                        <w:spacing w:line="276" w:lineRule="auto"/>
                        <w:contextualSpacing/>
                        <w:rPr>
                          <w:sz w:val="20"/>
                          <w:szCs w:val="20"/>
                        </w:rPr>
                      </w:pPr>
                      <w:r w:rsidRPr="003E03A0">
                        <w:rPr>
                          <w:sz w:val="20"/>
                          <w:szCs w:val="20"/>
                        </w:rPr>
                        <w:t>Medical and psychiatric experts claimed Emily’s symptoms suggest epileptic seizures rather than demonic possession.  If you were a member of the jury, would you have found their arguments convincing?  Why or why not?  (See A)</w:t>
                      </w:r>
                    </w:p>
                    <w:p w:rsidR="003E03A0" w:rsidRPr="003E03A0" w:rsidRDefault="003E03A0" w:rsidP="003E03A0">
                      <w:pPr>
                        <w:pStyle w:val="ListParagraph"/>
                        <w:numPr>
                          <w:ilvl w:val="0"/>
                          <w:numId w:val="5"/>
                        </w:numPr>
                        <w:spacing w:line="276" w:lineRule="auto"/>
                        <w:contextualSpacing/>
                        <w:rPr>
                          <w:sz w:val="20"/>
                          <w:szCs w:val="20"/>
                        </w:rPr>
                      </w:pPr>
                      <w:r w:rsidRPr="003E03A0">
                        <w:rPr>
                          <w:sz w:val="20"/>
                          <w:szCs w:val="20"/>
                        </w:rPr>
                        <w:t>After learning of several scary incidents in the lawyer’s life, the priest suggests she herself may be under spiritual attack.  Do you believe Satan manipulates people in this way when they are doing something that threatens his agenda?  (See B)</w:t>
                      </w:r>
                    </w:p>
                    <w:p w:rsidR="003E03A0" w:rsidRPr="003E03A0" w:rsidRDefault="003E03A0" w:rsidP="003E03A0">
                      <w:pPr>
                        <w:pStyle w:val="ListParagraph"/>
                        <w:numPr>
                          <w:ilvl w:val="0"/>
                          <w:numId w:val="5"/>
                        </w:numPr>
                        <w:spacing w:line="276" w:lineRule="auto"/>
                        <w:contextualSpacing/>
                        <w:rPr>
                          <w:sz w:val="20"/>
                          <w:szCs w:val="20"/>
                        </w:rPr>
                      </w:pPr>
                      <w:r w:rsidRPr="003E03A0">
                        <w:rPr>
                          <w:sz w:val="20"/>
                          <w:szCs w:val="20"/>
                        </w:rPr>
                        <w:t>The prosecuting attorney claims to be a religious man, yet he repeatedly dismisses the possibility of supernatural activity.  The defense attorney claims no faith, yet seems open to the priest’s perspective.  Which more closely reflects a spiritual worldview vs. a purely materialistic view of the world?  (See C &amp; D)</w:t>
                      </w:r>
                    </w:p>
                    <w:p w:rsidR="003E03A0" w:rsidRPr="003E03A0" w:rsidRDefault="003E03A0" w:rsidP="003E03A0">
                      <w:pPr>
                        <w:pStyle w:val="ListParagraph"/>
                        <w:ind w:left="0"/>
                        <w:rPr>
                          <w:sz w:val="16"/>
                          <w:szCs w:val="16"/>
                        </w:rPr>
                      </w:pPr>
                    </w:p>
                    <w:p w:rsidR="003E03A0" w:rsidRPr="003E03A0" w:rsidRDefault="003E03A0" w:rsidP="003E03A0">
                      <w:pPr>
                        <w:pStyle w:val="ListParagraph"/>
                        <w:ind w:left="0"/>
                        <w:rPr>
                          <w:b/>
                          <w:sz w:val="22"/>
                          <w:szCs w:val="22"/>
                          <w:u w:val="single"/>
                        </w:rPr>
                      </w:pPr>
                      <w:r w:rsidRPr="003E03A0">
                        <w:rPr>
                          <w:b/>
                          <w:sz w:val="22"/>
                          <w:szCs w:val="22"/>
                          <w:u w:val="single"/>
                        </w:rPr>
                        <w:t>Think  About It</w:t>
                      </w:r>
                    </w:p>
                    <w:p w:rsidR="003E03A0" w:rsidRPr="003E03A0" w:rsidRDefault="003E03A0" w:rsidP="003E03A0">
                      <w:pPr>
                        <w:pStyle w:val="ListParagraph"/>
                        <w:numPr>
                          <w:ilvl w:val="0"/>
                          <w:numId w:val="6"/>
                        </w:numPr>
                        <w:spacing w:after="200" w:line="276" w:lineRule="auto"/>
                        <w:contextualSpacing/>
                        <w:rPr>
                          <w:sz w:val="20"/>
                          <w:szCs w:val="20"/>
                        </w:rPr>
                      </w:pPr>
                      <w:r w:rsidRPr="003E03A0">
                        <w:rPr>
                          <w:sz w:val="20"/>
                          <w:szCs w:val="20"/>
                        </w:rPr>
                        <w:t xml:space="preserve">The symptoms of demonic possession described in the Bible are very similar to an epileptic seizure.  (See Mark 9:14-27)  It seems that both physical or supernatural causes can trigger the same symptoms.      </w:t>
                      </w:r>
                    </w:p>
                    <w:p w:rsidR="003E03A0" w:rsidRPr="003E03A0" w:rsidRDefault="003E03A0" w:rsidP="003E03A0">
                      <w:pPr>
                        <w:pStyle w:val="ListParagraph"/>
                        <w:numPr>
                          <w:ilvl w:val="0"/>
                          <w:numId w:val="6"/>
                        </w:numPr>
                        <w:spacing w:after="200" w:line="276" w:lineRule="auto"/>
                        <w:contextualSpacing/>
                        <w:rPr>
                          <w:sz w:val="20"/>
                          <w:szCs w:val="20"/>
                        </w:rPr>
                      </w:pPr>
                      <w:r w:rsidRPr="003E03A0">
                        <w:rPr>
                          <w:sz w:val="20"/>
                          <w:szCs w:val="20"/>
                        </w:rPr>
                        <w:t xml:space="preserve">Jesus said that the Devil’s primary weapon against us is deception.  (John 8:44)  If he can get us to believe a lie and live according to that lie he has gained control over us.  </w:t>
                      </w:r>
                    </w:p>
                    <w:p w:rsidR="003E03A0" w:rsidRPr="003E03A0" w:rsidRDefault="003E03A0" w:rsidP="003E03A0">
                      <w:pPr>
                        <w:pStyle w:val="ListParagraph"/>
                        <w:numPr>
                          <w:ilvl w:val="0"/>
                          <w:numId w:val="6"/>
                        </w:numPr>
                        <w:spacing w:after="200" w:line="276" w:lineRule="auto"/>
                        <w:contextualSpacing/>
                        <w:rPr>
                          <w:sz w:val="20"/>
                          <w:szCs w:val="20"/>
                        </w:rPr>
                      </w:pPr>
                      <w:r w:rsidRPr="003E03A0">
                        <w:rPr>
                          <w:sz w:val="20"/>
                          <w:szCs w:val="20"/>
                        </w:rPr>
                        <w:t xml:space="preserve">C.S. Lewis said that Satan is equally happy with two errors:  (1) Thinking too much about demons, or (2) Thinking they don’t exist at all.  Which error is more common in our generation?  </w:t>
                      </w:r>
                    </w:p>
                    <w:p w:rsidR="003E03A0" w:rsidRPr="003E03A0" w:rsidRDefault="003E03A0" w:rsidP="003E03A0">
                      <w:pPr>
                        <w:pStyle w:val="ListParagraph"/>
                        <w:numPr>
                          <w:ilvl w:val="0"/>
                          <w:numId w:val="6"/>
                        </w:numPr>
                        <w:spacing w:after="200" w:line="276" w:lineRule="auto"/>
                        <w:contextualSpacing/>
                      </w:pPr>
                      <w:r w:rsidRPr="003E03A0">
                        <w:rPr>
                          <w:sz w:val="20"/>
                          <w:szCs w:val="20"/>
                        </w:rPr>
                        <w:t>In Ephesians 6:10-18 Paul told believers that we battle against spiritual forces.  In John 8:31-32 Jesus said that our primary weapon against Satan’s deceptive power is holding to the truth.</w:t>
                      </w:r>
                      <w:r w:rsidRPr="003E03A0">
                        <w:t xml:space="preserve"> </w:t>
                      </w:r>
                    </w:p>
                    <w:p w:rsidR="003E03A0" w:rsidRPr="003E03A0" w:rsidRDefault="003E03A0" w:rsidP="003E03A0">
                      <w:pPr>
                        <w:rPr>
                          <w:rFonts w:ascii="Times New Roman" w:hAnsi="Times New Roman"/>
                          <w:i/>
                          <w:sz w:val="16"/>
                          <w:szCs w:val="16"/>
                        </w:rPr>
                      </w:pPr>
                    </w:p>
                    <w:p w:rsidR="003E03A0" w:rsidRPr="003E03A0" w:rsidRDefault="003E03A0" w:rsidP="003E03A0">
                      <w:pPr>
                        <w:jc w:val="center"/>
                        <w:rPr>
                          <w:rFonts w:ascii="Times New Roman" w:hAnsi="Times New Roman"/>
                          <w:b/>
                          <w:sz w:val="28"/>
                          <w:szCs w:val="28"/>
                        </w:rPr>
                      </w:pPr>
                      <w:r w:rsidRPr="003E03A0">
                        <w:rPr>
                          <w:rFonts w:ascii="Times New Roman" w:hAnsi="Times New Roman"/>
                          <w:i/>
                          <w:sz w:val="28"/>
                          <w:szCs w:val="28"/>
                        </w:rPr>
                        <w:t>For more ideas:</w:t>
                      </w:r>
                      <w:r w:rsidRPr="003E03A0">
                        <w:rPr>
                          <w:rFonts w:ascii="Times New Roman" w:hAnsi="Times New Roman"/>
                          <w:b/>
                          <w:i/>
                          <w:sz w:val="28"/>
                          <w:szCs w:val="28"/>
                        </w:rPr>
                        <w:t xml:space="preserve">  </w:t>
                      </w:r>
                      <w:r w:rsidRPr="003E03A0">
                        <w:rPr>
                          <w:rFonts w:ascii="Times New Roman" w:hAnsi="Times New Roman"/>
                          <w:b/>
                          <w:sz w:val="28"/>
                          <w:szCs w:val="28"/>
                        </w:rPr>
                        <w:t>MovieNightChat.com</w:t>
                      </w:r>
                    </w:p>
                    <w:p w:rsidR="003E03A0" w:rsidRPr="003E03A0" w:rsidRDefault="003E03A0" w:rsidP="003E03A0">
                      <w:pPr>
                        <w:rPr>
                          <w:rFonts w:ascii="Times New Roman" w:hAnsi="Times New Roman"/>
                          <w:i/>
                          <w:sz w:val="16"/>
                          <w:szCs w:val="16"/>
                        </w:rPr>
                      </w:pPr>
                    </w:p>
                    <w:p w:rsidR="00DA36DF" w:rsidRPr="003E03A0" w:rsidRDefault="003E03A0" w:rsidP="003E03A0">
                      <w:pPr>
                        <w:rPr>
                          <w:rFonts w:ascii="Times New Roman" w:hAnsi="Times New Roman"/>
                        </w:rPr>
                      </w:pPr>
                      <w:r w:rsidRPr="003E03A0">
                        <w:rPr>
                          <w:rFonts w:ascii="Times New Roman" w:hAnsi="Times New Roman"/>
                          <w:i/>
                          <w:sz w:val="16"/>
                          <w:szCs w:val="16"/>
                        </w:rPr>
                        <w:t>© 2010 Inkling Innovations</w:t>
                      </w: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001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367243"/>
    <w:multiLevelType w:val="hybridMultilevel"/>
    <w:tmpl w:val="8458CB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06B7B39"/>
    <w:multiLevelType w:val="hybridMultilevel"/>
    <w:tmpl w:val="186A1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B7E35"/>
    <w:rsid w:val="003C0814"/>
    <w:rsid w:val="003C1A6F"/>
    <w:rsid w:val="003C31DB"/>
    <w:rsid w:val="003C4603"/>
    <w:rsid w:val="003D01A8"/>
    <w:rsid w:val="003D0816"/>
    <w:rsid w:val="003D0DD6"/>
    <w:rsid w:val="003D0E8D"/>
    <w:rsid w:val="003E03A0"/>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60D7"/>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2013-08-18T22:06:00Z</dcterms:created>
  <dcterms:modified xsi:type="dcterms:W3CDTF">2013-08-18T22:06:00Z</dcterms:modified>
</cp:coreProperties>
</file>