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32BA7910">
                <wp:simplePos x="0" y="0"/>
                <wp:positionH relativeFrom="column">
                  <wp:posOffset>4807857</wp:posOffset>
                </wp:positionH>
                <wp:positionV relativeFrom="paragraph">
                  <wp:posOffset>700314</wp:posOffset>
                </wp:positionV>
                <wp:extent cx="5010912" cy="1011011"/>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11011"/>
                        </a:xfrm>
                        <a:prstGeom prst="rect">
                          <a:avLst/>
                        </a:prstGeom>
                        <a:noFill/>
                        <a:ln w="6350">
                          <a:noFill/>
                        </a:ln>
                      </wps:spPr>
                      <wps:txbx>
                        <w:txbxContent>
                          <w:p w14:paraId="77573080" w14:textId="1B5DD6C5" w:rsidR="008851C0" w:rsidRPr="005A3A9C" w:rsidRDefault="0025078F" w:rsidP="008851C0">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 xml:space="preserve">Married </w:t>
                            </w:r>
                            <w:proofErr w:type="gramStart"/>
                            <w:r>
                              <w:rPr>
                                <w:rFonts w:ascii="Athelas" w:eastAsia="FangSong" w:hAnsi="Athelas"/>
                                <w:i/>
                                <w:color w:val="46484D"/>
                                <w:spacing w:val="80"/>
                                <w:sz w:val="48"/>
                                <w:szCs w:val="48"/>
                              </w:rPr>
                              <w:t>T</w:t>
                            </w:r>
                            <w:r w:rsidR="00721881">
                              <w:rPr>
                                <w:rFonts w:ascii="Athelas" w:eastAsia="FangSong" w:hAnsi="Athelas"/>
                                <w:i/>
                                <w:color w:val="46484D"/>
                                <w:spacing w:val="80"/>
                                <w:sz w:val="48"/>
                                <w:szCs w:val="48"/>
                              </w:rPr>
                              <w:t>o</w:t>
                            </w:r>
                            <w:proofErr w:type="gramEnd"/>
                            <w:r>
                              <w:rPr>
                                <w:rFonts w:ascii="Athelas" w:eastAsia="FangSong" w:hAnsi="Athelas"/>
                                <w:i/>
                                <w:color w:val="46484D"/>
                                <w:spacing w:val="80"/>
                                <w:sz w:val="48"/>
                                <w:szCs w:val="48"/>
                              </w:rPr>
                              <w:t xml:space="preserve"> An</w:t>
                            </w:r>
                          </w:p>
                          <w:p w14:paraId="66EC9AF4" w14:textId="46A1F5C2" w:rsidR="008851C0" w:rsidRPr="000B0FDB" w:rsidRDefault="0025078F"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UNBELIEVING SPOUSE</w:t>
                            </w:r>
                          </w:p>
                          <w:p w14:paraId="2E8FBD56" w14:textId="640A39C5"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5pt;margin-top:55.15pt;width:394.55pt;height:7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" filled="f" stroked="f" strokeweight=".5pt">
                <v:textbox>
                  <w:txbxContent>
                    <w:p w14:paraId="77573080" w14:textId="1B5DD6C5" w:rsidR="008851C0" w:rsidRPr="005A3A9C" w:rsidRDefault="0025078F" w:rsidP="008851C0">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 xml:space="preserve">Married </w:t>
                      </w:r>
                      <w:proofErr w:type="gramStart"/>
                      <w:r>
                        <w:rPr>
                          <w:rFonts w:ascii="Athelas" w:eastAsia="FangSong" w:hAnsi="Athelas"/>
                          <w:i/>
                          <w:color w:val="46484D"/>
                          <w:spacing w:val="80"/>
                          <w:sz w:val="48"/>
                          <w:szCs w:val="48"/>
                        </w:rPr>
                        <w:t>T</w:t>
                      </w:r>
                      <w:r w:rsidR="00721881">
                        <w:rPr>
                          <w:rFonts w:ascii="Athelas" w:eastAsia="FangSong" w:hAnsi="Athelas"/>
                          <w:i/>
                          <w:color w:val="46484D"/>
                          <w:spacing w:val="80"/>
                          <w:sz w:val="48"/>
                          <w:szCs w:val="48"/>
                        </w:rPr>
                        <w:t>o</w:t>
                      </w:r>
                      <w:proofErr w:type="gramEnd"/>
                      <w:r>
                        <w:rPr>
                          <w:rFonts w:ascii="Athelas" w:eastAsia="FangSong" w:hAnsi="Athelas"/>
                          <w:i/>
                          <w:color w:val="46484D"/>
                          <w:spacing w:val="80"/>
                          <w:sz w:val="48"/>
                          <w:szCs w:val="48"/>
                        </w:rPr>
                        <w:t xml:space="preserve"> An</w:t>
                      </w:r>
                    </w:p>
                    <w:p w14:paraId="66EC9AF4" w14:textId="46A1F5C2" w:rsidR="008851C0" w:rsidRPr="000B0FDB" w:rsidRDefault="0025078F"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UNBELIEVING SPOUSE</w:t>
                      </w:r>
                    </w:p>
                    <w:p w14:paraId="2E8FBD56" w14:textId="640A39C5"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4E1298A1" w14:textId="3AEC4410" w:rsidR="00D34C66" w:rsidRDefault="00D34C66" w:rsidP="006262DA">
                            <w:pPr>
                              <w:rPr>
                                <w:b/>
                                <w:bCs/>
                                <w:color w:val="799FAE"/>
                                <w:spacing w:val="120"/>
                                <w:sz w:val="10"/>
                                <w:szCs w:val="10"/>
                              </w:rPr>
                            </w:pPr>
                          </w:p>
                          <w:p w14:paraId="14FBE4AB" w14:textId="4477B245" w:rsidR="00612DD4" w:rsidRDefault="00612DD4" w:rsidP="006262DA">
                            <w:pPr>
                              <w:rPr>
                                <w:b/>
                                <w:bCs/>
                                <w:color w:val="799FAE"/>
                                <w:spacing w:val="120"/>
                                <w:sz w:val="10"/>
                                <w:szCs w:val="10"/>
                              </w:rPr>
                            </w:pPr>
                          </w:p>
                          <w:p w14:paraId="3EFEDDD4" w14:textId="77777777" w:rsidR="00721881" w:rsidRPr="00BA6F13" w:rsidRDefault="00721881"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25078F" w:rsidRDefault="008A02DD" w:rsidP="008851C0">
                            <w:pPr>
                              <w:ind w:right="288"/>
                              <w:rPr>
                                <w:rFonts w:ascii="Athelas" w:hAnsi="Athelas"/>
                                <w:b/>
                                <w:i/>
                                <w:color w:val="779EAF"/>
                                <w:spacing w:val="4"/>
                                <w:sz w:val="36"/>
                                <w:szCs w:val="36"/>
                              </w:rPr>
                            </w:pPr>
                          </w:p>
                          <w:p w14:paraId="42DEF3E7" w14:textId="77777777" w:rsidR="0025078F" w:rsidRPr="00721881" w:rsidRDefault="0025078F" w:rsidP="008851C0">
                            <w:pPr>
                              <w:ind w:left="288" w:right="288"/>
                              <w:jc w:val="center"/>
                              <w:rPr>
                                <w:rFonts w:ascii="Tahoma" w:hAnsi="Tahoma"/>
                                <w:color w:val="799FAE"/>
                                <w:spacing w:val="4"/>
                                <w:sz w:val="22"/>
                                <w:szCs w:val="22"/>
                              </w:rPr>
                            </w:pPr>
                            <w:r w:rsidRPr="00721881">
                              <w:rPr>
                                <w:rFonts w:ascii="Athelas" w:hAnsi="Athelas"/>
                                <w:b/>
                                <w:i/>
                                <w:color w:val="779EAF"/>
                                <w:spacing w:val="4"/>
                                <w:sz w:val="22"/>
                                <w:szCs w:val="22"/>
                              </w:rPr>
                              <w:t>Beloved Unbeliever: Loving Your Husband into the Faith</w:t>
                            </w:r>
                            <w:r w:rsidR="008851C0" w:rsidRPr="00721881">
                              <w:rPr>
                                <w:rFonts w:ascii="Tahoma" w:hAnsi="Tahoma"/>
                                <w:color w:val="799FAE"/>
                                <w:spacing w:val="4"/>
                                <w:sz w:val="22"/>
                                <w:szCs w:val="22"/>
                              </w:rPr>
                              <w:t xml:space="preserve"> </w:t>
                            </w:r>
                          </w:p>
                          <w:p w14:paraId="10965AB9" w14:textId="0E4C044B" w:rsidR="008A02DD" w:rsidRPr="00721881" w:rsidRDefault="008A02DD" w:rsidP="008851C0">
                            <w:pPr>
                              <w:ind w:left="288" w:right="288"/>
                              <w:jc w:val="center"/>
                              <w:rPr>
                                <w:rFonts w:ascii="Tahoma" w:hAnsi="Tahoma"/>
                                <w:color w:val="799FAE"/>
                                <w:spacing w:val="4"/>
                                <w:sz w:val="22"/>
                                <w:szCs w:val="22"/>
                              </w:rPr>
                            </w:pPr>
                            <w:r w:rsidRPr="00721881">
                              <w:rPr>
                                <w:rFonts w:ascii="Tahoma" w:hAnsi="Tahoma" w:cs="Tahoma"/>
                                <w:color w:val="46484D"/>
                                <w:spacing w:val="4"/>
                                <w:sz w:val="22"/>
                                <w:szCs w:val="22"/>
                              </w:rPr>
                              <w:t xml:space="preserve">by </w:t>
                            </w:r>
                            <w:r w:rsidR="0025078F" w:rsidRPr="00721881">
                              <w:rPr>
                                <w:rFonts w:ascii="Tahoma" w:hAnsi="Tahoma" w:cs="Tahoma"/>
                                <w:color w:val="46484D"/>
                                <w:spacing w:val="4"/>
                                <w:sz w:val="22"/>
                                <w:szCs w:val="22"/>
                              </w:rPr>
                              <w:t>Jo Barry</w:t>
                            </w:r>
                          </w:p>
                          <w:p w14:paraId="57F7FE07" w14:textId="2D934EB8" w:rsidR="0025078F" w:rsidRPr="00437347" w:rsidRDefault="0025078F" w:rsidP="0025078F">
                            <w:pPr>
                              <w:spacing w:before="40" w:line="252" w:lineRule="auto"/>
                              <w:ind w:left="288" w:right="288"/>
                              <w:rPr>
                                <w:rFonts w:ascii="Tahoma" w:hAnsi="Tahoma" w:cs="Tahoma"/>
                                <w:color w:val="46484D"/>
                                <w:spacing w:val="4"/>
                                <w:sz w:val="18"/>
                                <w:szCs w:val="18"/>
                              </w:rPr>
                            </w:pPr>
                            <w:r>
                              <w:rPr>
                                <w:rFonts w:ascii="Tahoma" w:hAnsi="Tahoma" w:cs="Tahoma"/>
                                <w:color w:val="46484D"/>
                                <w:spacing w:val="4"/>
                                <w:sz w:val="18"/>
                                <w:szCs w:val="18"/>
                              </w:rPr>
                              <w:t>O</w:t>
                            </w:r>
                            <w:r w:rsidRPr="00437347">
                              <w:rPr>
                                <w:rFonts w:ascii="Tahoma" w:hAnsi="Tahoma" w:cs="Tahoma"/>
                                <w:color w:val="46484D"/>
                                <w:spacing w:val="4"/>
                                <w:sz w:val="18"/>
                                <w:szCs w:val="18"/>
                              </w:rPr>
                              <w:t>ffers positive ways to approach the problem of being unequally yoked.</w:t>
                            </w:r>
                          </w:p>
                          <w:p w14:paraId="3252DE81" w14:textId="77777777" w:rsidR="00C61C87" w:rsidRPr="0025078F" w:rsidRDefault="00C61C87" w:rsidP="00C61C87">
                            <w:pPr>
                              <w:spacing w:line="252" w:lineRule="auto"/>
                              <w:ind w:left="288" w:right="288"/>
                              <w:jc w:val="center"/>
                              <w:rPr>
                                <w:rFonts w:ascii="Tahoma" w:hAnsi="Tahoma" w:cs="Tahoma"/>
                                <w:color w:val="46484D"/>
                                <w:spacing w:val="4"/>
                                <w:sz w:val="18"/>
                                <w:szCs w:val="18"/>
                                <w:shd w:val="clear" w:color="auto" w:fill="FFFFFF"/>
                              </w:rPr>
                            </w:pPr>
                          </w:p>
                          <w:p w14:paraId="17056170" w14:textId="77777777" w:rsidR="00721881" w:rsidRDefault="00721881" w:rsidP="00721881">
                            <w:pPr>
                              <w:ind w:left="288" w:right="288"/>
                              <w:jc w:val="center"/>
                              <w:rPr>
                                <w:rFonts w:ascii="Athelas" w:hAnsi="Athelas"/>
                                <w:b/>
                                <w:i/>
                                <w:color w:val="779EAF"/>
                                <w:spacing w:val="4"/>
                                <w:sz w:val="22"/>
                                <w:szCs w:val="22"/>
                              </w:rPr>
                            </w:pPr>
                            <w:r w:rsidRPr="00721881">
                              <w:rPr>
                                <w:rFonts w:ascii="Athelas" w:hAnsi="Athelas"/>
                                <w:b/>
                                <w:i/>
                                <w:color w:val="779EAF"/>
                                <w:spacing w:val="4"/>
                                <w:sz w:val="22"/>
                                <w:szCs w:val="22"/>
                              </w:rPr>
                              <w:t xml:space="preserve">Spiritual Mismatch: Hope for Christians Married </w:t>
                            </w:r>
                          </w:p>
                          <w:p w14:paraId="58B11D12" w14:textId="7C48FC56" w:rsidR="00721881" w:rsidRPr="00721881" w:rsidRDefault="00721881" w:rsidP="00721881">
                            <w:pPr>
                              <w:ind w:left="288" w:right="288"/>
                              <w:jc w:val="center"/>
                              <w:rPr>
                                <w:rFonts w:ascii="Athelas" w:hAnsi="Athelas"/>
                                <w:b/>
                                <w:i/>
                                <w:color w:val="779EAF"/>
                                <w:spacing w:val="4"/>
                                <w:sz w:val="22"/>
                                <w:szCs w:val="22"/>
                              </w:rPr>
                            </w:pPr>
                            <w:r w:rsidRPr="00721881">
                              <w:rPr>
                                <w:rFonts w:ascii="Athelas" w:hAnsi="Athelas"/>
                                <w:b/>
                                <w:i/>
                                <w:color w:val="779EAF"/>
                                <w:spacing w:val="4"/>
                                <w:sz w:val="22"/>
                                <w:szCs w:val="22"/>
                              </w:rPr>
                              <w:t>to Someone Who Doesn’t Know God</w:t>
                            </w:r>
                            <w:r w:rsidR="008851C0" w:rsidRPr="00721881">
                              <w:rPr>
                                <w:rFonts w:ascii="Tahoma" w:hAnsi="Tahoma"/>
                                <w:color w:val="799FAE"/>
                                <w:spacing w:val="4"/>
                                <w:sz w:val="22"/>
                                <w:szCs w:val="22"/>
                              </w:rPr>
                              <w:t xml:space="preserve"> </w:t>
                            </w:r>
                          </w:p>
                          <w:p w14:paraId="602B93CE" w14:textId="5057F078" w:rsidR="008A02DD" w:rsidRPr="00721881" w:rsidRDefault="008A02DD" w:rsidP="008851C0">
                            <w:pPr>
                              <w:ind w:left="288" w:right="288"/>
                              <w:jc w:val="center"/>
                              <w:rPr>
                                <w:rFonts w:ascii="Tahoma" w:hAnsi="Tahoma"/>
                                <w:color w:val="799FAE"/>
                                <w:spacing w:val="4"/>
                                <w:sz w:val="22"/>
                                <w:szCs w:val="22"/>
                              </w:rPr>
                            </w:pPr>
                            <w:r w:rsidRPr="00721881">
                              <w:rPr>
                                <w:rFonts w:ascii="Tahoma" w:hAnsi="Tahoma" w:cs="Tahoma"/>
                                <w:color w:val="46484D"/>
                                <w:spacing w:val="4"/>
                                <w:sz w:val="22"/>
                                <w:szCs w:val="22"/>
                              </w:rPr>
                              <w:t xml:space="preserve">by </w:t>
                            </w:r>
                            <w:r w:rsidR="00721881" w:rsidRPr="00721881">
                              <w:rPr>
                                <w:rFonts w:ascii="Tahoma" w:hAnsi="Tahoma" w:cs="Tahoma"/>
                                <w:color w:val="46484D"/>
                                <w:spacing w:val="4"/>
                                <w:sz w:val="22"/>
                                <w:szCs w:val="22"/>
                              </w:rPr>
                              <w:t>Lee Strobel &amp; Leslie Strobel</w:t>
                            </w:r>
                          </w:p>
                          <w:p w14:paraId="58FF51D6" w14:textId="1D824D23" w:rsidR="00C61C87" w:rsidRPr="00AC2ECE" w:rsidRDefault="00721881" w:rsidP="00721881">
                            <w:pPr>
                              <w:spacing w:before="40" w:line="252" w:lineRule="auto"/>
                              <w:ind w:left="288" w:right="288"/>
                              <w:jc w:val="center"/>
                              <w:rPr>
                                <w:rFonts w:ascii="Tahoma" w:hAnsi="Tahoma" w:cs="Tahoma"/>
                                <w:color w:val="46484D"/>
                                <w:spacing w:val="4"/>
                                <w:sz w:val="13"/>
                                <w:szCs w:val="13"/>
                              </w:rPr>
                            </w:pPr>
                            <w:r>
                              <w:rPr>
                                <w:rFonts w:ascii="Tahoma" w:hAnsi="Tahoma" w:cs="Tahoma"/>
                                <w:color w:val="46484D"/>
                                <w:spacing w:val="4"/>
                                <w:sz w:val="18"/>
                                <w:szCs w:val="18"/>
                              </w:rPr>
                              <w:t>P</w:t>
                            </w:r>
                            <w:r w:rsidRPr="00437347">
                              <w:rPr>
                                <w:rFonts w:ascii="Tahoma" w:hAnsi="Tahoma" w:cs="Tahoma"/>
                                <w:color w:val="46484D"/>
                                <w:spacing w:val="4"/>
                                <w:sz w:val="18"/>
                                <w:szCs w:val="18"/>
                              </w:rPr>
                              <w:t>rovides hope for Christians married to an unbelieving spouse.  </w:t>
                            </w:r>
                          </w:p>
                          <w:p w14:paraId="11A679C4" w14:textId="00A05E42" w:rsidR="008851C0" w:rsidRDefault="008851C0" w:rsidP="008851C0">
                            <w:pPr>
                              <w:spacing w:before="40" w:line="252" w:lineRule="auto"/>
                              <w:ind w:left="288" w:right="288"/>
                              <w:jc w:val="center"/>
                              <w:rPr>
                                <w:rFonts w:ascii="Athelas" w:hAnsi="Athelas"/>
                                <w:b/>
                                <w:bCs/>
                                <w:color w:val="779EAF"/>
                                <w:spacing w:val="100"/>
                                <w:sz w:val="16"/>
                                <w:szCs w:val="16"/>
                              </w:rPr>
                            </w:pPr>
                          </w:p>
                          <w:p w14:paraId="234CB211" w14:textId="77777777" w:rsidR="00721881" w:rsidRPr="00D81545" w:rsidRDefault="00721881" w:rsidP="008851C0">
                            <w:pPr>
                              <w:spacing w:before="40" w:line="252" w:lineRule="auto"/>
                              <w:ind w:left="288" w:right="288"/>
                              <w:jc w:val="center"/>
                              <w:rPr>
                                <w:rFonts w:ascii="Athelas" w:hAnsi="Athelas"/>
                                <w:b/>
                                <w:bCs/>
                                <w:color w:val="779EAF"/>
                                <w:spacing w:val="100"/>
                                <w:sz w:val="16"/>
                                <w:szCs w:val="16"/>
                              </w:rPr>
                            </w:pPr>
                          </w:p>
                          <w:p w14:paraId="7B5A7AE3" w14:textId="77777777" w:rsidR="00AC2ECE" w:rsidRPr="00AC2ECE" w:rsidRDefault="00AC2ECE" w:rsidP="00612DD4">
                            <w:pPr>
                              <w:spacing w:before="40" w:line="252" w:lineRule="auto"/>
                              <w:ind w:left="288" w:right="288"/>
                              <w:rPr>
                                <w:rFonts w:ascii="Tahoma" w:hAnsi="Tahoma" w:cs="Tahoma"/>
                                <w:color w:val="FF0000"/>
                                <w:spacing w:val="4"/>
                                <w:sz w:val="13"/>
                                <w:szCs w:val="13"/>
                              </w:rPr>
                            </w:pPr>
                          </w:p>
                          <w:p w14:paraId="74990994" w14:textId="77777777" w:rsidR="00612DD4" w:rsidRDefault="00612DD4" w:rsidP="00612DD4">
                            <w:pPr>
                              <w:ind w:left="288" w:right="288"/>
                              <w:rPr>
                                <w:rFonts w:ascii="Athelas" w:hAnsi="Athelas"/>
                                <w:b/>
                                <w:color w:val="779EAF"/>
                              </w:rPr>
                            </w:pPr>
                          </w:p>
                          <w:p w14:paraId="7E04BA6B" w14:textId="77777777" w:rsidR="00612DD4" w:rsidRPr="00612DD4" w:rsidRDefault="00612DD4" w:rsidP="00D34C66">
                            <w:pPr>
                              <w:ind w:left="288" w:right="288"/>
                              <w:rPr>
                                <w:rFonts w:ascii="Tahoma" w:hAnsi="Tahoma" w:cs="Tahoma"/>
                                <w:b/>
                                <w:color w:val="779EAF"/>
                                <w:sz w:val="18"/>
                                <w:szCs w:val="18"/>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4E1298A1" w14:textId="3AEC4410" w:rsidR="00D34C66" w:rsidRDefault="00D34C66" w:rsidP="006262DA">
                      <w:pPr>
                        <w:rPr>
                          <w:b/>
                          <w:bCs/>
                          <w:color w:val="799FAE"/>
                          <w:spacing w:val="120"/>
                          <w:sz w:val="10"/>
                          <w:szCs w:val="10"/>
                        </w:rPr>
                      </w:pPr>
                    </w:p>
                    <w:p w14:paraId="14FBE4AB" w14:textId="4477B245" w:rsidR="00612DD4" w:rsidRDefault="00612DD4" w:rsidP="006262DA">
                      <w:pPr>
                        <w:rPr>
                          <w:b/>
                          <w:bCs/>
                          <w:color w:val="799FAE"/>
                          <w:spacing w:val="120"/>
                          <w:sz w:val="10"/>
                          <w:szCs w:val="10"/>
                        </w:rPr>
                      </w:pPr>
                    </w:p>
                    <w:p w14:paraId="3EFEDDD4" w14:textId="77777777" w:rsidR="00721881" w:rsidRPr="00BA6F13" w:rsidRDefault="00721881"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25078F" w:rsidRDefault="008A02DD" w:rsidP="008851C0">
                      <w:pPr>
                        <w:ind w:right="288"/>
                        <w:rPr>
                          <w:rFonts w:ascii="Athelas" w:hAnsi="Athelas"/>
                          <w:b/>
                          <w:i/>
                          <w:color w:val="779EAF"/>
                          <w:spacing w:val="4"/>
                          <w:sz w:val="36"/>
                          <w:szCs w:val="36"/>
                        </w:rPr>
                      </w:pPr>
                    </w:p>
                    <w:p w14:paraId="42DEF3E7" w14:textId="77777777" w:rsidR="0025078F" w:rsidRPr="00721881" w:rsidRDefault="0025078F" w:rsidP="008851C0">
                      <w:pPr>
                        <w:ind w:left="288" w:right="288"/>
                        <w:jc w:val="center"/>
                        <w:rPr>
                          <w:rFonts w:ascii="Tahoma" w:hAnsi="Tahoma"/>
                          <w:color w:val="799FAE"/>
                          <w:spacing w:val="4"/>
                          <w:sz w:val="22"/>
                          <w:szCs w:val="22"/>
                        </w:rPr>
                      </w:pPr>
                      <w:r w:rsidRPr="00721881">
                        <w:rPr>
                          <w:rFonts w:ascii="Athelas" w:hAnsi="Athelas"/>
                          <w:b/>
                          <w:i/>
                          <w:color w:val="779EAF"/>
                          <w:spacing w:val="4"/>
                          <w:sz w:val="22"/>
                          <w:szCs w:val="22"/>
                        </w:rPr>
                        <w:t>Beloved Unbeliever: Loving Your Husband into the Faith</w:t>
                      </w:r>
                      <w:r w:rsidR="008851C0" w:rsidRPr="00721881">
                        <w:rPr>
                          <w:rFonts w:ascii="Tahoma" w:hAnsi="Tahoma"/>
                          <w:color w:val="799FAE"/>
                          <w:spacing w:val="4"/>
                          <w:sz w:val="22"/>
                          <w:szCs w:val="22"/>
                        </w:rPr>
                        <w:t xml:space="preserve"> </w:t>
                      </w:r>
                    </w:p>
                    <w:p w14:paraId="10965AB9" w14:textId="0E4C044B" w:rsidR="008A02DD" w:rsidRPr="00721881" w:rsidRDefault="008A02DD" w:rsidP="008851C0">
                      <w:pPr>
                        <w:ind w:left="288" w:right="288"/>
                        <w:jc w:val="center"/>
                        <w:rPr>
                          <w:rFonts w:ascii="Tahoma" w:hAnsi="Tahoma"/>
                          <w:color w:val="799FAE"/>
                          <w:spacing w:val="4"/>
                          <w:sz w:val="22"/>
                          <w:szCs w:val="22"/>
                        </w:rPr>
                      </w:pPr>
                      <w:r w:rsidRPr="00721881">
                        <w:rPr>
                          <w:rFonts w:ascii="Tahoma" w:hAnsi="Tahoma" w:cs="Tahoma"/>
                          <w:color w:val="46484D"/>
                          <w:spacing w:val="4"/>
                          <w:sz w:val="22"/>
                          <w:szCs w:val="22"/>
                        </w:rPr>
                        <w:t xml:space="preserve">by </w:t>
                      </w:r>
                      <w:r w:rsidR="0025078F" w:rsidRPr="00721881">
                        <w:rPr>
                          <w:rFonts w:ascii="Tahoma" w:hAnsi="Tahoma" w:cs="Tahoma"/>
                          <w:color w:val="46484D"/>
                          <w:spacing w:val="4"/>
                          <w:sz w:val="22"/>
                          <w:szCs w:val="22"/>
                        </w:rPr>
                        <w:t>Jo Barry</w:t>
                      </w:r>
                    </w:p>
                    <w:p w14:paraId="57F7FE07" w14:textId="2D934EB8" w:rsidR="0025078F" w:rsidRPr="00437347" w:rsidRDefault="0025078F" w:rsidP="0025078F">
                      <w:pPr>
                        <w:spacing w:before="40" w:line="252" w:lineRule="auto"/>
                        <w:ind w:left="288" w:right="288"/>
                        <w:rPr>
                          <w:rFonts w:ascii="Tahoma" w:hAnsi="Tahoma" w:cs="Tahoma"/>
                          <w:color w:val="46484D"/>
                          <w:spacing w:val="4"/>
                          <w:sz w:val="18"/>
                          <w:szCs w:val="18"/>
                        </w:rPr>
                      </w:pPr>
                      <w:r>
                        <w:rPr>
                          <w:rFonts w:ascii="Tahoma" w:hAnsi="Tahoma" w:cs="Tahoma"/>
                          <w:color w:val="46484D"/>
                          <w:spacing w:val="4"/>
                          <w:sz w:val="18"/>
                          <w:szCs w:val="18"/>
                        </w:rPr>
                        <w:t>O</w:t>
                      </w:r>
                      <w:r w:rsidRPr="00437347">
                        <w:rPr>
                          <w:rFonts w:ascii="Tahoma" w:hAnsi="Tahoma" w:cs="Tahoma"/>
                          <w:color w:val="46484D"/>
                          <w:spacing w:val="4"/>
                          <w:sz w:val="18"/>
                          <w:szCs w:val="18"/>
                        </w:rPr>
                        <w:t>ffers positive ways to approach the problem of being unequally yoked.</w:t>
                      </w:r>
                    </w:p>
                    <w:p w14:paraId="3252DE81" w14:textId="77777777" w:rsidR="00C61C87" w:rsidRPr="0025078F" w:rsidRDefault="00C61C87" w:rsidP="00C61C87">
                      <w:pPr>
                        <w:spacing w:line="252" w:lineRule="auto"/>
                        <w:ind w:left="288" w:right="288"/>
                        <w:jc w:val="center"/>
                        <w:rPr>
                          <w:rFonts w:ascii="Tahoma" w:hAnsi="Tahoma" w:cs="Tahoma"/>
                          <w:color w:val="46484D"/>
                          <w:spacing w:val="4"/>
                          <w:sz w:val="18"/>
                          <w:szCs w:val="18"/>
                          <w:shd w:val="clear" w:color="auto" w:fill="FFFFFF"/>
                        </w:rPr>
                      </w:pPr>
                    </w:p>
                    <w:p w14:paraId="17056170" w14:textId="77777777" w:rsidR="00721881" w:rsidRDefault="00721881" w:rsidP="00721881">
                      <w:pPr>
                        <w:ind w:left="288" w:right="288"/>
                        <w:jc w:val="center"/>
                        <w:rPr>
                          <w:rFonts w:ascii="Athelas" w:hAnsi="Athelas"/>
                          <w:b/>
                          <w:i/>
                          <w:color w:val="779EAF"/>
                          <w:spacing w:val="4"/>
                          <w:sz w:val="22"/>
                          <w:szCs w:val="22"/>
                        </w:rPr>
                      </w:pPr>
                      <w:r w:rsidRPr="00721881">
                        <w:rPr>
                          <w:rFonts w:ascii="Athelas" w:hAnsi="Athelas"/>
                          <w:b/>
                          <w:i/>
                          <w:color w:val="779EAF"/>
                          <w:spacing w:val="4"/>
                          <w:sz w:val="22"/>
                          <w:szCs w:val="22"/>
                        </w:rPr>
                        <w:t xml:space="preserve">Spiritual Mismatch: Hope for Christians Married </w:t>
                      </w:r>
                    </w:p>
                    <w:p w14:paraId="58B11D12" w14:textId="7C48FC56" w:rsidR="00721881" w:rsidRPr="00721881" w:rsidRDefault="00721881" w:rsidP="00721881">
                      <w:pPr>
                        <w:ind w:left="288" w:right="288"/>
                        <w:jc w:val="center"/>
                        <w:rPr>
                          <w:rFonts w:ascii="Athelas" w:hAnsi="Athelas"/>
                          <w:b/>
                          <w:i/>
                          <w:color w:val="779EAF"/>
                          <w:spacing w:val="4"/>
                          <w:sz w:val="22"/>
                          <w:szCs w:val="22"/>
                        </w:rPr>
                      </w:pPr>
                      <w:r w:rsidRPr="00721881">
                        <w:rPr>
                          <w:rFonts w:ascii="Athelas" w:hAnsi="Athelas"/>
                          <w:b/>
                          <w:i/>
                          <w:color w:val="779EAF"/>
                          <w:spacing w:val="4"/>
                          <w:sz w:val="22"/>
                          <w:szCs w:val="22"/>
                        </w:rPr>
                        <w:t>to Someone Who Doesn’t Know God</w:t>
                      </w:r>
                      <w:r w:rsidR="008851C0" w:rsidRPr="00721881">
                        <w:rPr>
                          <w:rFonts w:ascii="Tahoma" w:hAnsi="Tahoma"/>
                          <w:color w:val="799FAE"/>
                          <w:spacing w:val="4"/>
                          <w:sz w:val="22"/>
                          <w:szCs w:val="22"/>
                        </w:rPr>
                        <w:t xml:space="preserve"> </w:t>
                      </w:r>
                    </w:p>
                    <w:p w14:paraId="602B93CE" w14:textId="5057F078" w:rsidR="008A02DD" w:rsidRPr="00721881" w:rsidRDefault="008A02DD" w:rsidP="008851C0">
                      <w:pPr>
                        <w:ind w:left="288" w:right="288"/>
                        <w:jc w:val="center"/>
                        <w:rPr>
                          <w:rFonts w:ascii="Tahoma" w:hAnsi="Tahoma"/>
                          <w:color w:val="799FAE"/>
                          <w:spacing w:val="4"/>
                          <w:sz w:val="22"/>
                          <w:szCs w:val="22"/>
                        </w:rPr>
                      </w:pPr>
                      <w:r w:rsidRPr="00721881">
                        <w:rPr>
                          <w:rFonts w:ascii="Tahoma" w:hAnsi="Tahoma" w:cs="Tahoma"/>
                          <w:color w:val="46484D"/>
                          <w:spacing w:val="4"/>
                          <w:sz w:val="22"/>
                          <w:szCs w:val="22"/>
                        </w:rPr>
                        <w:t xml:space="preserve">by </w:t>
                      </w:r>
                      <w:r w:rsidR="00721881" w:rsidRPr="00721881">
                        <w:rPr>
                          <w:rFonts w:ascii="Tahoma" w:hAnsi="Tahoma" w:cs="Tahoma"/>
                          <w:color w:val="46484D"/>
                          <w:spacing w:val="4"/>
                          <w:sz w:val="22"/>
                          <w:szCs w:val="22"/>
                        </w:rPr>
                        <w:t>Lee Strobel &amp; Leslie Strobel</w:t>
                      </w:r>
                    </w:p>
                    <w:p w14:paraId="58FF51D6" w14:textId="1D824D23" w:rsidR="00C61C87" w:rsidRPr="00AC2ECE" w:rsidRDefault="00721881" w:rsidP="00721881">
                      <w:pPr>
                        <w:spacing w:before="40" w:line="252" w:lineRule="auto"/>
                        <w:ind w:left="288" w:right="288"/>
                        <w:jc w:val="center"/>
                        <w:rPr>
                          <w:rFonts w:ascii="Tahoma" w:hAnsi="Tahoma" w:cs="Tahoma"/>
                          <w:color w:val="46484D"/>
                          <w:spacing w:val="4"/>
                          <w:sz w:val="13"/>
                          <w:szCs w:val="13"/>
                        </w:rPr>
                      </w:pPr>
                      <w:r>
                        <w:rPr>
                          <w:rFonts w:ascii="Tahoma" w:hAnsi="Tahoma" w:cs="Tahoma"/>
                          <w:color w:val="46484D"/>
                          <w:spacing w:val="4"/>
                          <w:sz w:val="18"/>
                          <w:szCs w:val="18"/>
                        </w:rPr>
                        <w:t>P</w:t>
                      </w:r>
                      <w:r w:rsidRPr="00437347">
                        <w:rPr>
                          <w:rFonts w:ascii="Tahoma" w:hAnsi="Tahoma" w:cs="Tahoma"/>
                          <w:color w:val="46484D"/>
                          <w:spacing w:val="4"/>
                          <w:sz w:val="18"/>
                          <w:szCs w:val="18"/>
                        </w:rPr>
                        <w:t>rovides hope for Christians married to an unbelieving spouse.  </w:t>
                      </w:r>
                    </w:p>
                    <w:p w14:paraId="11A679C4" w14:textId="00A05E42" w:rsidR="008851C0" w:rsidRDefault="008851C0" w:rsidP="008851C0">
                      <w:pPr>
                        <w:spacing w:before="40" w:line="252" w:lineRule="auto"/>
                        <w:ind w:left="288" w:right="288"/>
                        <w:jc w:val="center"/>
                        <w:rPr>
                          <w:rFonts w:ascii="Athelas" w:hAnsi="Athelas"/>
                          <w:b/>
                          <w:bCs/>
                          <w:color w:val="779EAF"/>
                          <w:spacing w:val="100"/>
                          <w:sz w:val="16"/>
                          <w:szCs w:val="16"/>
                        </w:rPr>
                      </w:pPr>
                    </w:p>
                    <w:p w14:paraId="234CB211" w14:textId="77777777" w:rsidR="00721881" w:rsidRPr="00D81545" w:rsidRDefault="00721881" w:rsidP="008851C0">
                      <w:pPr>
                        <w:spacing w:before="40" w:line="252" w:lineRule="auto"/>
                        <w:ind w:left="288" w:right="288"/>
                        <w:jc w:val="center"/>
                        <w:rPr>
                          <w:rFonts w:ascii="Athelas" w:hAnsi="Athelas"/>
                          <w:b/>
                          <w:bCs/>
                          <w:color w:val="779EAF"/>
                          <w:spacing w:val="100"/>
                          <w:sz w:val="16"/>
                          <w:szCs w:val="16"/>
                        </w:rPr>
                      </w:pPr>
                    </w:p>
                    <w:p w14:paraId="7B5A7AE3" w14:textId="77777777" w:rsidR="00AC2ECE" w:rsidRPr="00AC2ECE" w:rsidRDefault="00AC2ECE" w:rsidP="00612DD4">
                      <w:pPr>
                        <w:spacing w:before="40" w:line="252" w:lineRule="auto"/>
                        <w:ind w:left="288" w:right="288"/>
                        <w:rPr>
                          <w:rFonts w:ascii="Tahoma" w:hAnsi="Tahoma" w:cs="Tahoma"/>
                          <w:color w:val="FF0000"/>
                          <w:spacing w:val="4"/>
                          <w:sz w:val="13"/>
                          <w:szCs w:val="13"/>
                        </w:rPr>
                      </w:pPr>
                    </w:p>
                    <w:p w14:paraId="74990994" w14:textId="77777777" w:rsidR="00612DD4" w:rsidRDefault="00612DD4" w:rsidP="00612DD4">
                      <w:pPr>
                        <w:ind w:left="288" w:right="288"/>
                        <w:rPr>
                          <w:rFonts w:ascii="Athelas" w:hAnsi="Athelas"/>
                          <w:b/>
                          <w:color w:val="779EAF"/>
                        </w:rPr>
                      </w:pPr>
                    </w:p>
                    <w:p w14:paraId="7E04BA6B" w14:textId="77777777" w:rsidR="00612DD4" w:rsidRPr="00612DD4" w:rsidRDefault="00612DD4" w:rsidP="00D34C66">
                      <w:pPr>
                        <w:ind w:left="288" w:right="288"/>
                        <w:rPr>
                          <w:rFonts w:ascii="Tahoma" w:hAnsi="Tahoma" w:cs="Tahoma"/>
                          <w:b/>
                          <w:color w:val="779EAF"/>
                          <w:sz w:val="18"/>
                          <w:szCs w:val="18"/>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28AA8CC4" w:rsidR="002046C0" w:rsidRDefault="002046C0" w:rsidP="00C61C87">
                            <w:pPr>
                              <w:jc w:val="center"/>
                              <w:rPr>
                                <w:rFonts w:ascii="Baskerville Old Face" w:hAnsi="Baskerville Old Face"/>
                                <w:color w:val="799FAE"/>
                                <w:spacing w:val="80"/>
                                <w:sz w:val="10"/>
                                <w:szCs w:val="10"/>
                              </w:rPr>
                            </w:pPr>
                          </w:p>
                          <w:p w14:paraId="31E6FEDD" w14:textId="77777777" w:rsidR="00C61C87" w:rsidRPr="00866589" w:rsidRDefault="00C61C87" w:rsidP="00C61C87">
                            <w:pPr>
                              <w:jc w:val="center"/>
                              <w:rPr>
                                <w:rFonts w:ascii="Baskerville Old Face" w:hAnsi="Baskerville Old Face"/>
                                <w:color w:val="799FAE"/>
                                <w:spacing w:val="80"/>
                                <w:sz w:val="10"/>
                                <w:szCs w:val="10"/>
                              </w:rPr>
                            </w:pPr>
                          </w:p>
                          <w:p w14:paraId="3644CB83" w14:textId="7B76A30F" w:rsidR="00C61C87" w:rsidRDefault="00721881"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FOLLOWING</w:t>
                            </w:r>
                          </w:p>
                          <w:p w14:paraId="115A607A" w14:textId="746E4105" w:rsidR="00721881" w:rsidRDefault="00721881"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CHRIST</w:t>
                            </w:r>
                          </w:p>
                          <w:p w14:paraId="44C14438" w14:textId="6F091478" w:rsidR="00721881" w:rsidRPr="00F772DD" w:rsidRDefault="00721881"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ALONE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612DD4" w:rsidRDefault="00D34C66" w:rsidP="00612DD4">
                            <w:pPr>
                              <w:spacing w:line="252" w:lineRule="auto"/>
                              <w:ind w:right="288"/>
                              <w:rPr>
                                <w:rFonts w:ascii="Athelas" w:hAnsi="Athelas" w:cs="Tahoma"/>
                                <w:color w:val="46484D"/>
                                <w:spacing w:val="4"/>
                                <w:sz w:val="36"/>
                                <w:szCs w:val="36"/>
                              </w:rPr>
                            </w:pPr>
                          </w:p>
                          <w:p w14:paraId="32C516C5" w14:textId="77777777" w:rsidR="00721881" w:rsidRPr="00437347" w:rsidRDefault="00721881" w:rsidP="00721881">
                            <w:pPr>
                              <w:spacing w:before="40" w:line="252" w:lineRule="auto"/>
                              <w:ind w:left="288" w:right="288"/>
                              <w:rPr>
                                <w:rFonts w:ascii="Tahoma" w:hAnsi="Tahoma" w:cs="Tahoma"/>
                                <w:color w:val="46484D"/>
                                <w:spacing w:val="4"/>
                                <w:sz w:val="18"/>
                                <w:szCs w:val="18"/>
                              </w:rPr>
                            </w:pPr>
                            <w:r w:rsidRPr="00437347">
                              <w:rPr>
                                <w:rFonts w:ascii="Tahoma" w:hAnsi="Tahoma" w:cs="Tahoma"/>
                                <w:color w:val="46484D"/>
                                <w:spacing w:val="4"/>
                                <w:sz w:val="18"/>
                                <w:szCs w:val="18"/>
                              </w:rPr>
                              <w:t>Growing in intimate relationship with Jesus Christ is a source of great joy. It can be a source of conflict when your spouse doesn’t share your commitment to Christ. It makes it more difficult to face life challenges, to make important decisions and even to grow in your faith when you are not both centering your life on God’s will.</w:t>
                            </w:r>
                          </w:p>
                          <w:p w14:paraId="4E075B28" w14:textId="77777777" w:rsidR="00721881" w:rsidRPr="00437347" w:rsidRDefault="00721881" w:rsidP="00721881">
                            <w:pPr>
                              <w:spacing w:before="40" w:line="252" w:lineRule="auto"/>
                              <w:ind w:left="288" w:right="288"/>
                              <w:rPr>
                                <w:rFonts w:ascii="Tahoma" w:hAnsi="Tahoma" w:cs="Tahoma"/>
                                <w:color w:val="46484D"/>
                                <w:spacing w:val="4"/>
                                <w:sz w:val="18"/>
                                <w:szCs w:val="18"/>
                              </w:rPr>
                            </w:pPr>
                          </w:p>
                          <w:p w14:paraId="0B40F456" w14:textId="55EA42CF" w:rsidR="00721881" w:rsidRDefault="00721881" w:rsidP="00721881">
                            <w:pPr>
                              <w:spacing w:before="40" w:line="252" w:lineRule="auto"/>
                              <w:ind w:left="288" w:right="288"/>
                              <w:rPr>
                                <w:rFonts w:ascii="Tahoma" w:hAnsi="Tahoma" w:cs="Tahoma"/>
                                <w:color w:val="46484D"/>
                                <w:spacing w:val="4"/>
                                <w:sz w:val="18"/>
                                <w:szCs w:val="18"/>
                              </w:rPr>
                            </w:pPr>
                            <w:r w:rsidRPr="00437347">
                              <w:rPr>
                                <w:rFonts w:ascii="Tahoma" w:hAnsi="Tahoma" w:cs="Tahoma"/>
                                <w:color w:val="46484D"/>
                                <w:spacing w:val="4"/>
                                <w:sz w:val="18"/>
                                <w:szCs w:val="18"/>
                              </w:rPr>
                              <w:t>Even when your spouse is basically a good person, the disconnect of no shared faith in Christ or worrying about where your spouse will go after death can hurt your relationship. It’s even worse if your spouse is hostile to your faith.</w:t>
                            </w:r>
                          </w:p>
                          <w:p w14:paraId="1711E88D" w14:textId="25132B89" w:rsidR="00721881" w:rsidRDefault="00721881" w:rsidP="00721881">
                            <w:pPr>
                              <w:spacing w:before="40" w:line="252" w:lineRule="auto"/>
                              <w:ind w:left="288" w:right="288"/>
                              <w:rPr>
                                <w:rFonts w:ascii="Tahoma" w:hAnsi="Tahoma" w:cs="Tahoma"/>
                                <w:color w:val="46484D"/>
                                <w:spacing w:val="4"/>
                                <w:sz w:val="18"/>
                                <w:szCs w:val="18"/>
                              </w:rPr>
                            </w:pPr>
                          </w:p>
                          <w:p w14:paraId="1687AB52" w14:textId="6F53445A" w:rsidR="00721881" w:rsidRDefault="00721881" w:rsidP="00721881">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How can you honor God when your </w:t>
                            </w:r>
                            <w:proofErr w:type="gramStart"/>
                            <w:r>
                              <w:rPr>
                                <w:rFonts w:ascii="Athelas" w:eastAsia="Batang" w:hAnsi="Athelas"/>
                                <w:b/>
                                <w:bCs/>
                                <w:color w:val="779EAF"/>
                                <w:sz w:val="26"/>
                                <w:szCs w:val="26"/>
                              </w:rPr>
                              <w:t>spouse</w:t>
                            </w:r>
                            <w:proofErr w:type="gramEnd"/>
                          </w:p>
                          <w:p w14:paraId="68722090" w14:textId="3DD5CE98" w:rsidR="00721881" w:rsidRDefault="00721881" w:rsidP="00721881">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doesn’t? Is there anything you can do to </w:t>
                            </w:r>
                            <w:proofErr w:type="gramStart"/>
                            <w:r>
                              <w:rPr>
                                <w:rFonts w:ascii="Athelas" w:eastAsia="Batang" w:hAnsi="Athelas"/>
                                <w:b/>
                                <w:bCs/>
                                <w:color w:val="779EAF"/>
                                <w:sz w:val="26"/>
                                <w:szCs w:val="26"/>
                              </w:rPr>
                              <w:t>help</w:t>
                            </w:r>
                            <w:proofErr w:type="gramEnd"/>
                          </w:p>
                          <w:p w14:paraId="4E63775B" w14:textId="144D5F03" w:rsidR="00721881" w:rsidRPr="00721881" w:rsidRDefault="00721881" w:rsidP="00721881">
                            <w:pPr>
                              <w:ind w:left="288" w:right="288"/>
                              <w:jc w:val="center"/>
                              <w:rPr>
                                <w:rFonts w:ascii="Athelas" w:eastAsia="Batang" w:hAnsi="Athelas"/>
                                <w:b/>
                                <w:bCs/>
                                <w:color w:val="779EAF"/>
                                <w:sz w:val="26"/>
                                <w:szCs w:val="26"/>
                              </w:rPr>
                            </w:pPr>
                            <w:r>
                              <w:rPr>
                                <w:rFonts w:ascii="Athelas" w:eastAsia="Batang" w:hAnsi="Athelas"/>
                                <w:b/>
                                <w:bCs/>
                                <w:color w:val="779EAF"/>
                                <w:sz w:val="26"/>
                                <w:szCs w:val="26"/>
                              </w:rPr>
                              <w:t>your spouse become a believer?</w:t>
                            </w:r>
                          </w:p>
                          <w:p w14:paraId="6B79F717" w14:textId="77777777" w:rsidR="00721881" w:rsidRPr="00437347" w:rsidRDefault="00721881" w:rsidP="00721881">
                            <w:pPr>
                              <w:ind w:left="288" w:right="288"/>
                              <w:rPr>
                                <w:rFonts w:ascii="Tahoma" w:hAnsi="Tahoma" w:cs="Tahoma"/>
                                <w:color w:val="46484D"/>
                                <w:spacing w:val="4"/>
                                <w:sz w:val="18"/>
                                <w:szCs w:val="18"/>
                              </w:rPr>
                            </w:pPr>
                          </w:p>
                          <w:p w14:paraId="4CC98C81" w14:textId="77777777" w:rsidR="00AD01E6" w:rsidRPr="00C61C87" w:rsidRDefault="00AD01E6" w:rsidP="00721881">
                            <w:pPr>
                              <w:ind w:right="288"/>
                              <w:rPr>
                                <w:rFonts w:ascii="Athelas" w:hAnsi="Athelas" w:cstheme="minorHAnsi"/>
                                <w:b/>
                                <w:color w:val="779EAF"/>
                                <w:sz w:val="20"/>
                                <w:szCs w:val="20"/>
                              </w:rPr>
                            </w:pPr>
                          </w:p>
                          <w:p w14:paraId="4FA04ACD" w14:textId="12BBCA8B" w:rsidR="00534772" w:rsidRPr="00721881" w:rsidRDefault="00721881" w:rsidP="00721881">
                            <w:pPr>
                              <w:ind w:left="288" w:right="288"/>
                              <w:rPr>
                                <w:rFonts w:ascii="Athelas" w:eastAsia="Batang" w:hAnsi="Athelas"/>
                                <w:b/>
                                <w:bCs/>
                                <w:color w:val="779EAF"/>
                                <w:sz w:val="26"/>
                                <w:szCs w:val="26"/>
                              </w:rPr>
                            </w:pPr>
                            <w:r>
                              <w:rPr>
                                <w:rFonts w:ascii="Athelas" w:eastAsia="Batang" w:hAnsi="Athelas"/>
                                <w:b/>
                                <w:bCs/>
                                <w:color w:val="779EAF"/>
                                <w:sz w:val="26"/>
                                <w:szCs w:val="26"/>
                              </w:rPr>
                              <w:t>Be with Believers – But Not Too Much</w:t>
                            </w:r>
                          </w:p>
                          <w:p w14:paraId="03C0BBCF" w14:textId="77777777" w:rsidR="00721881" w:rsidRPr="00437347" w:rsidRDefault="00721881" w:rsidP="00721881">
                            <w:pPr>
                              <w:spacing w:before="40" w:line="252" w:lineRule="auto"/>
                              <w:ind w:left="288" w:right="288"/>
                              <w:rPr>
                                <w:rFonts w:ascii="Tahoma" w:hAnsi="Tahoma" w:cs="Tahoma"/>
                                <w:color w:val="46484D"/>
                                <w:spacing w:val="4"/>
                                <w:sz w:val="18"/>
                                <w:szCs w:val="18"/>
                              </w:rPr>
                            </w:pPr>
                            <w:r w:rsidRPr="00437347">
                              <w:rPr>
                                <w:rFonts w:ascii="Tahoma" w:hAnsi="Tahoma" w:cs="Tahoma"/>
                                <w:color w:val="46484D"/>
                                <w:spacing w:val="4"/>
                                <w:sz w:val="18"/>
                                <w:szCs w:val="18"/>
                              </w:rPr>
                              <w:t>Christianity is a group faith - something to be lived out among a community of believers. As a body of people following Christ, we give and receive fellowship, comfort, and encouragement (1 Corinthians 12:12:27, Galatians 6:2, Philippians 2:4, 2 Corinthians 1:3-4). You need that community of believers, especially others who are following Christ alone in their marriages. But your spouse needs you as well. God designed marriage to be a source of mutual support. You are accountable to the vows you made to your spouse even if he or she is not a believer. To honor both your marital vows and your place in the body of believers, you should commit to regular church involvement that still leaves quality time to invest in your marriage. There’s a better chance your spouse will come to faith if you make time to go to church and he(she) sees that God now has priority in your life and has changed you. But if you join every Bible study and volunteer for a broad range of extra activities, it can give the signal that you are no longer committed to meeting the needs of your spouse - especially if you’re doing those things to keep yourself occupied apart from your spouse.</w:t>
                            </w:r>
                          </w:p>
                          <w:p w14:paraId="3FE8E06D" w14:textId="63F68E63" w:rsidR="00612DD4" w:rsidRPr="00AD01E6" w:rsidRDefault="00612DD4" w:rsidP="00612DD4">
                            <w:pPr>
                              <w:spacing w:line="252" w:lineRule="auto"/>
                              <w:ind w:left="288" w:right="288"/>
                              <w:rPr>
                                <w:rFonts w:ascii="Tahoma" w:hAnsi="Tahoma" w:cs="Tahoma"/>
                                <w:color w:val="46484D"/>
                                <w:spacing w:val="4"/>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28AA8CC4" w:rsidR="002046C0" w:rsidRDefault="002046C0" w:rsidP="00C61C87">
                      <w:pPr>
                        <w:jc w:val="center"/>
                        <w:rPr>
                          <w:rFonts w:ascii="Baskerville Old Face" w:hAnsi="Baskerville Old Face"/>
                          <w:color w:val="799FAE"/>
                          <w:spacing w:val="80"/>
                          <w:sz w:val="10"/>
                          <w:szCs w:val="10"/>
                        </w:rPr>
                      </w:pPr>
                    </w:p>
                    <w:p w14:paraId="31E6FEDD" w14:textId="77777777" w:rsidR="00C61C87" w:rsidRPr="00866589" w:rsidRDefault="00C61C87" w:rsidP="00C61C87">
                      <w:pPr>
                        <w:jc w:val="center"/>
                        <w:rPr>
                          <w:rFonts w:ascii="Baskerville Old Face" w:hAnsi="Baskerville Old Face"/>
                          <w:color w:val="799FAE"/>
                          <w:spacing w:val="80"/>
                          <w:sz w:val="10"/>
                          <w:szCs w:val="10"/>
                        </w:rPr>
                      </w:pPr>
                    </w:p>
                    <w:p w14:paraId="3644CB83" w14:textId="7B76A30F" w:rsidR="00C61C87" w:rsidRDefault="00721881"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FOLLOWING</w:t>
                      </w:r>
                    </w:p>
                    <w:p w14:paraId="115A607A" w14:textId="746E4105" w:rsidR="00721881" w:rsidRDefault="00721881"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CHRIST</w:t>
                      </w:r>
                    </w:p>
                    <w:p w14:paraId="44C14438" w14:textId="6F091478" w:rsidR="00721881" w:rsidRPr="00F772DD" w:rsidRDefault="00721881"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ALONE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612DD4" w:rsidRDefault="00D34C66" w:rsidP="00612DD4">
                      <w:pPr>
                        <w:spacing w:line="252" w:lineRule="auto"/>
                        <w:ind w:right="288"/>
                        <w:rPr>
                          <w:rFonts w:ascii="Athelas" w:hAnsi="Athelas" w:cs="Tahoma"/>
                          <w:color w:val="46484D"/>
                          <w:spacing w:val="4"/>
                          <w:sz w:val="36"/>
                          <w:szCs w:val="36"/>
                        </w:rPr>
                      </w:pPr>
                    </w:p>
                    <w:p w14:paraId="32C516C5" w14:textId="77777777" w:rsidR="00721881" w:rsidRPr="00437347" w:rsidRDefault="00721881" w:rsidP="00721881">
                      <w:pPr>
                        <w:spacing w:before="40" w:line="252" w:lineRule="auto"/>
                        <w:ind w:left="288" w:right="288"/>
                        <w:rPr>
                          <w:rFonts w:ascii="Tahoma" w:hAnsi="Tahoma" w:cs="Tahoma"/>
                          <w:color w:val="46484D"/>
                          <w:spacing w:val="4"/>
                          <w:sz w:val="18"/>
                          <w:szCs w:val="18"/>
                        </w:rPr>
                      </w:pPr>
                      <w:r w:rsidRPr="00437347">
                        <w:rPr>
                          <w:rFonts w:ascii="Tahoma" w:hAnsi="Tahoma" w:cs="Tahoma"/>
                          <w:color w:val="46484D"/>
                          <w:spacing w:val="4"/>
                          <w:sz w:val="18"/>
                          <w:szCs w:val="18"/>
                        </w:rPr>
                        <w:t>Growing in intimate relationship with Jesus Christ is a source of great joy. It can be a source of conflict when your spouse doesn’t share your commitment to Christ. It makes it more difficult to face life challenges, to make important decisions and even to grow in your faith when you are not both centering your life on God’s will.</w:t>
                      </w:r>
                    </w:p>
                    <w:p w14:paraId="4E075B28" w14:textId="77777777" w:rsidR="00721881" w:rsidRPr="00437347" w:rsidRDefault="00721881" w:rsidP="00721881">
                      <w:pPr>
                        <w:spacing w:before="40" w:line="252" w:lineRule="auto"/>
                        <w:ind w:left="288" w:right="288"/>
                        <w:rPr>
                          <w:rFonts w:ascii="Tahoma" w:hAnsi="Tahoma" w:cs="Tahoma"/>
                          <w:color w:val="46484D"/>
                          <w:spacing w:val="4"/>
                          <w:sz w:val="18"/>
                          <w:szCs w:val="18"/>
                        </w:rPr>
                      </w:pPr>
                    </w:p>
                    <w:p w14:paraId="0B40F456" w14:textId="55EA42CF" w:rsidR="00721881" w:rsidRDefault="00721881" w:rsidP="00721881">
                      <w:pPr>
                        <w:spacing w:before="40" w:line="252" w:lineRule="auto"/>
                        <w:ind w:left="288" w:right="288"/>
                        <w:rPr>
                          <w:rFonts w:ascii="Tahoma" w:hAnsi="Tahoma" w:cs="Tahoma"/>
                          <w:color w:val="46484D"/>
                          <w:spacing w:val="4"/>
                          <w:sz w:val="18"/>
                          <w:szCs w:val="18"/>
                        </w:rPr>
                      </w:pPr>
                      <w:r w:rsidRPr="00437347">
                        <w:rPr>
                          <w:rFonts w:ascii="Tahoma" w:hAnsi="Tahoma" w:cs="Tahoma"/>
                          <w:color w:val="46484D"/>
                          <w:spacing w:val="4"/>
                          <w:sz w:val="18"/>
                          <w:szCs w:val="18"/>
                        </w:rPr>
                        <w:t>Even when your spouse is basically a good person, the disconnect of no shared faith in Christ or worrying about where your spouse will go after death can hurt your relationship. It’s even worse if your spouse is hostile to your faith.</w:t>
                      </w:r>
                    </w:p>
                    <w:p w14:paraId="1711E88D" w14:textId="25132B89" w:rsidR="00721881" w:rsidRDefault="00721881" w:rsidP="00721881">
                      <w:pPr>
                        <w:spacing w:before="40" w:line="252" w:lineRule="auto"/>
                        <w:ind w:left="288" w:right="288"/>
                        <w:rPr>
                          <w:rFonts w:ascii="Tahoma" w:hAnsi="Tahoma" w:cs="Tahoma"/>
                          <w:color w:val="46484D"/>
                          <w:spacing w:val="4"/>
                          <w:sz w:val="18"/>
                          <w:szCs w:val="18"/>
                        </w:rPr>
                      </w:pPr>
                    </w:p>
                    <w:p w14:paraId="1687AB52" w14:textId="6F53445A" w:rsidR="00721881" w:rsidRDefault="00721881" w:rsidP="00721881">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How can you honor God when your </w:t>
                      </w:r>
                      <w:proofErr w:type="gramStart"/>
                      <w:r>
                        <w:rPr>
                          <w:rFonts w:ascii="Athelas" w:eastAsia="Batang" w:hAnsi="Athelas"/>
                          <w:b/>
                          <w:bCs/>
                          <w:color w:val="779EAF"/>
                          <w:sz w:val="26"/>
                          <w:szCs w:val="26"/>
                        </w:rPr>
                        <w:t>spouse</w:t>
                      </w:r>
                      <w:proofErr w:type="gramEnd"/>
                    </w:p>
                    <w:p w14:paraId="68722090" w14:textId="3DD5CE98" w:rsidR="00721881" w:rsidRDefault="00721881" w:rsidP="00721881">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doesn’t? Is there anything you can do to </w:t>
                      </w:r>
                      <w:proofErr w:type="gramStart"/>
                      <w:r>
                        <w:rPr>
                          <w:rFonts w:ascii="Athelas" w:eastAsia="Batang" w:hAnsi="Athelas"/>
                          <w:b/>
                          <w:bCs/>
                          <w:color w:val="779EAF"/>
                          <w:sz w:val="26"/>
                          <w:szCs w:val="26"/>
                        </w:rPr>
                        <w:t>help</w:t>
                      </w:r>
                      <w:proofErr w:type="gramEnd"/>
                    </w:p>
                    <w:p w14:paraId="4E63775B" w14:textId="144D5F03" w:rsidR="00721881" w:rsidRPr="00721881" w:rsidRDefault="00721881" w:rsidP="00721881">
                      <w:pPr>
                        <w:ind w:left="288" w:right="288"/>
                        <w:jc w:val="center"/>
                        <w:rPr>
                          <w:rFonts w:ascii="Athelas" w:eastAsia="Batang" w:hAnsi="Athelas"/>
                          <w:b/>
                          <w:bCs/>
                          <w:color w:val="779EAF"/>
                          <w:sz w:val="26"/>
                          <w:szCs w:val="26"/>
                        </w:rPr>
                      </w:pPr>
                      <w:r>
                        <w:rPr>
                          <w:rFonts w:ascii="Athelas" w:eastAsia="Batang" w:hAnsi="Athelas"/>
                          <w:b/>
                          <w:bCs/>
                          <w:color w:val="779EAF"/>
                          <w:sz w:val="26"/>
                          <w:szCs w:val="26"/>
                        </w:rPr>
                        <w:t>your spouse become a believer?</w:t>
                      </w:r>
                    </w:p>
                    <w:p w14:paraId="6B79F717" w14:textId="77777777" w:rsidR="00721881" w:rsidRPr="00437347" w:rsidRDefault="00721881" w:rsidP="00721881">
                      <w:pPr>
                        <w:ind w:left="288" w:right="288"/>
                        <w:rPr>
                          <w:rFonts w:ascii="Tahoma" w:hAnsi="Tahoma" w:cs="Tahoma"/>
                          <w:color w:val="46484D"/>
                          <w:spacing w:val="4"/>
                          <w:sz w:val="18"/>
                          <w:szCs w:val="18"/>
                        </w:rPr>
                      </w:pPr>
                    </w:p>
                    <w:p w14:paraId="4CC98C81" w14:textId="77777777" w:rsidR="00AD01E6" w:rsidRPr="00C61C87" w:rsidRDefault="00AD01E6" w:rsidP="00721881">
                      <w:pPr>
                        <w:ind w:right="288"/>
                        <w:rPr>
                          <w:rFonts w:ascii="Athelas" w:hAnsi="Athelas" w:cstheme="minorHAnsi"/>
                          <w:b/>
                          <w:color w:val="779EAF"/>
                          <w:sz w:val="20"/>
                          <w:szCs w:val="20"/>
                        </w:rPr>
                      </w:pPr>
                    </w:p>
                    <w:p w14:paraId="4FA04ACD" w14:textId="12BBCA8B" w:rsidR="00534772" w:rsidRPr="00721881" w:rsidRDefault="00721881" w:rsidP="00721881">
                      <w:pPr>
                        <w:ind w:left="288" w:right="288"/>
                        <w:rPr>
                          <w:rFonts w:ascii="Athelas" w:eastAsia="Batang" w:hAnsi="Athelas"/>
                          <w:b/>
                          <w:bCs/>
                          <w:color w:val="779EAF"/>
                          <w:sz w:val="26"/>
                          <w:szCs w:val="26"/>
                        </w:rPr>
                      </w:pPr>
                      <w:r>
                        <w:rPr>
                          <w:rFonts w:ascii="Athelas" w:eastAsia="Batang" w:hAnsi="Athelas"/>
                          <w:b/>
                          <w:bCs/>
                          <w:color w:val="779EAF"/>
                          <w:sz w:val="26"/>
                          <w:szCs w:val="26"/>
                        </w:rPr>
                        <w:t>Be with Believers – But Not Too Much</w:t>
                      </w:r>
                    </w:p>
                    <w:p w14:paraId="03C0BBCF" w14:textId="77777777" w:rsidR="00721881" w:rsidRPr="00437347" w:rsidRDefault="00721881" w:rsidP="00721881">
                      <w:pPr>
                        <w:spacing w:before="40" w:line="252" w:lineRule="auto"/>
                        <w:ind w:left="288" w:right="288"/>
                        <w:rPr>
                          <w:rFonts w:ascii="Tahoma" w:hAnsi="Tahoma" w:cs="Tahoma"/>
                          <w:color w:val="46484D"/>
                          <w:spacing w:val="4"/>
                          <w:sz w:val="18"/>
                          <w:szCs w:val="18"/>
                        </w:rPr>
                      </w:pPr>
                      <w:r w:rsidRPr="00437347">
                        <w:rPr>
                          <w:rFonts w:ascii="Tahoma" w:hAnsi="Tahoma" w:cs="Tahoma"/>
                          <w:color w:val="46484D"/>
                          <w:spacing w:val="4"/>
                          <w:sz w:val="18"/>
                          <w:szCs w:val="18"/>
                        </w:rPr>
                        <w:t>Christianity is a group faith - something to be lived out among a community of believers. As a body of people following Christ, we give and receive fellowship, comfort, and encouragement (1 Corinthians 12:12:27, Galatians 6:2, Philippians 2:4, 2 Corinthians 1:3-4). You need that community of believers, especially others who are following Christ alone in their marriages. But your spouse needs you as well. God designed marriage to be a source of mutual support. You are accountable to the vows you made to your spouse even if he or she is not a believer. To honor both your marital vows and your place in the body of believers, you should commit to regular church involvement that still leaves quality time to invest in your marriage. There’s a better chance your spouse will come to faith if you make time to go to church and he(she) sees that God now has priority in your life and has changed you. But if you join every Bible study and volunteer for a broad range of extra activities, it can give the signal that you are no longer committed to meeting the needs of your spouse - especially if you’re doing those things to keep yourself occupied apart from your spouse.</w:t>
                      </w:r>
                    </w:p>
                    <w:p w14:paraId="3FE8E06D" w14:textId="63F68E63" w:rsidR="00612DD4" w:rsidRPr="00AD01E6" w:rsidRDefault="00612DD4" w:rsidP="00612DD4">
                      <w:pPr>
                        <w:spacing w:line="252" w:lineRule="auto"/>
                        <w:ind w:left="288" w:right="288"/>
                        <w:rPr>
                          <w:rFonts w:ascii="Tahoma" w:hAnsi="Tahoma" w:cs="Tahoma"/>
                          <w:color w:val="46484D"/>
                          <w:spacing w:val="4"/>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762CD4FD" w14:textId="77777777" w:rsidR="00612DD4" w:rsidRPr="00612DD4" w:rsidRDefault="00612DD4" w:rsidP="00612DD4">
                            <w:pPr>
                              <w:rPr>
                                <w:sz w:val="10"/>
                                <w:szCs w:val="10"/>
                              </w:rPr>
                            </w:pPr>
                          </w:p>
                          <w:p w14:paraId="38BD4964" w14:textId="3D5AF340" w:rsidR="00721881" w:rsidRDefault="00721881" w:rsidP="00721881">
                            <w:pPr>
                              <w:ind w:left="288" w:right="288"/>
                              <w:rPr>
                                <w:rFonts w:ascii="Athelas" w:eastAsia="Batang" w:hAnsi="Athelas"/>
                                <w:b/>
                                <w:bCs/>
                                <w:color w:val="779EAF"/>
                                <w:sz w:val="26"/>
                                <w:szCs w:val="26"/>
                              </w:rPr>
                            </w:pPr>
                            <w:r>
                              <w:rPr>
                                <w:rFonts w:ascii="Athelas" w:eastAsia="Batang" w:hAnsi="Athelas"/>
                                <w:b/>
                                <w:bCs/>
                                <w:color w:val="779EAF"/>
                                <w:sz w:val="26"/>
                                <w:szCs w:val="26"/>
                              </w:rPr>
                              <w:t>Let Your Actions Be Your Witness</w:t>
                            </w:r>
                          </w:p>
                          <w:p w14:paraId="35750CC9" w14:textId="14798A3C" w:rsidR="005D1454" w:rsidRDefault="00721881" w:rsidP="00721881">
                            <w:pPr>
                              <w:spacing w:before="40" w:line="252" w:lineRule="auto"/>
                              <w:ind w:left="288" w:right="288"/>
                              <w:rPr>
                                <w:rFonts w:ascii="Tahoma" w:hAnsi="Tahoma" w:cs="Tahoma"/>
                                <w:color w:val="46484D"/>
                                <w:spacing w:val="4"/>
                                <w:sz w:val="18"/>
                                <w:szCs w:val="18"/>
                              </w:rPr>
                            </w:pPr>
                            <w:r w:rsidRPr="00437347">
                              <w:rPr>
                                <w:rFonts w:ascii="Tahoma" w:hAnsi="Tahoma" w:cs="Tahoma"/>
                                <w:color w:val="46484D"/>
                                <w:spacing w:val="4"/>
                                <w:sz w:val="18"/>
                                <w:szCs w:val="18"/>
                              </w:rPr>
                              <w:t>If you are balancing your involvement in a body of believers with your involvement in your marriage, what can you say to help your spouse become a believer? What really influences a spouse more than your words are your actions. To wives of unbelievers, the Apostle Peter said</w:t>
                            </w:r>
                            <w:r>
                              <w:rPr>
                                <w:rFonts w:ascii="Tahoma" w:hAnsi="Tahoma" w:cs="Tahoma"/>
                                <w:color w:val="46484D"/>
                                <w:spacing w:val="4"/>
                                <w:sz w:val="18"/>
                                <w:szCs w:val="18"/>
                              </w:rPr>
                              <w:t>:</w:t>
                            </w:r>
                          </w:p>
                          <w:p w14:paraId="15B8D7FF" w14:textId="77777777" w:rsidR="005D1454" w:rsidRDefault="005D1454" w:rsidP="00721881">
                            <w:pPr>
                              <w:spacing w:before="40" w:line="252" w:lineRule="auto"/>
                              <w:ind w:left="288" w:right="288"/>
                              <w:rPr>
                                <w:rFonts w:ascii="Tahoma" w:hAnsi="Tahoma" w:cs="Tahoma"/>
                                <w:color w:val="46484D"/>
                                <w:spacing w:val="4"/>
                                <w:sz w:val="18"/>
                                <w:szCs w:val="18"/>
                              </w:rPr>
                            </w:pPr>
                          </w:p>
                          <w:p w14:paraId="5B1E124B" w14:textId="77777777" w:rsidR="005D1454" w:rsidRDefault="00721881" w:rsidP="005D1454">
                            <w:pPr>
                              <w:spacing w:line="252" w:lineRule="auto"/>
                              <w:ind w:left="288" w:right="288"/>
                              <w:jc w:val="center"/>
                              <w:rPr>
                                <w:rFonts w:ascii="Tahoma" w:hAnsi="Tahoma" w:cs="Tahoma"/>
                                <w:i/>
                                <w:color w:val="779EAF"/>
                                <w:spacing w:val="4"/>
                                <w:sz w:val="18"/>
                                <w:szCs w:val="18"/>
                              </w:rPr>
                            </w:pPr>
                            <w:r w:rsidRPr="005D1454">
                              <w:rPr>
                                <w:rFonts w:ascii="Tahoma" w:hAnsi="Tahoma" w:cs="Tahoma"/>
                                <w:i/>
                                <w:color w:val="779EAF"/>
                                <w:spacing w:val="4"/>
                                <w:sz w:val="18"/>
                                <w:szCs w:val="18"/>
                              </w:rPr>
                              <w:t xml:space="preserve">“Wives, in the same way be submissive to your </w:t>
                            </w:r>
                          </w:p>
                          <w:p w14:paraId="13C20850" w14:textId="77777777" w:rsidR="005D1454" w:rsidRDefault="00721881" w:rsidP="005D1454">
                            <w:pPr>
                              <w:spacing w:line="252" w:lineRule="auto"/>
                              <w:ind w:left="288" w:right="288"/>
                              <w:jc w:val="center"/>
                              <w:rPr>
                                <w:rFonts w:ascii="Tahoma" w:hAnsi="Tahoma" w:cs="Tahoma"/>
                                <w:i/>
                                <w:color w:val="779EAF"/>
                                <w:spacing w:val="4"/>
                                <w:sz w:val="18"/>
                                <w:szCs w:val="18"/>
                              </w:rPr>
                            </w:pPr>
                            <w:r w:rsidRPr="005D1454">
                              <w:rPr>
                                <w:rFonts w:ascii="Tahoma" w:hAnsi="Tahoma" w:cs="Tahoma"/>
                                <w:i/>
                                <w:color w:val="779EAF"/>
                                <w:spacing w:val="4"/>
                                <w:sz w:val="18"/>
                                <w:szCs w:val="18"/>
                              </w:rPr>
                              <w:t xml:space="preserve">husbands so that, if any of them do not believe the word, </w:t>
                            </w:r>
                          </w:p>
                          <w:p w14:paraId="596B2CF1" w14:textId="77777777" w:rsidR="005D1454" w:rsidRDefault="00721881" w:rsidP="005D1454">
                            <w:pPr>
                              <w:spacing w:line="252" w:lineRule="auto"/>
                              <w:ind w:left="288" w:right="288"/>
                              <w:jc w:val="center"/>
                              <w:rPr>
                                <w:rFonts w:ascii="Tahoma" w:hAnsi="Tahoma" w:cs="Tahoma"/>
                                <w:i/>
                                <w:color w:val="779EAF"/>
                                <w:spacing w:val="4"/>
                                <w:sz w:val="18"/>
                                <w:szCs w:val="18"/>
                              </w:rPr>
                            </w:pPr>
                            <w:r w:rsidRPr="005D1454">
                              <w:rPr>
                                <w:rFonts w:ascii="Tahoma" w:hAnsi="Tahoma" w:cs="Tahoma"/>
                                <w:i/>
                                <w:color w:val="779EAF"/>
                                <w:spacing w:val="4"/>
                                <w:sz w:val="18"/>
                                <w:szCs w:val="18"/>
                              </w:rPr>
                              <w:t xml:space="preserve">they may be won over without words by the behavior </w:t>
                            </w:r>
                          </w:p>
                          <w:p w14:paraId="68FD5753" w14:textId="77777777" w:rsidR="005D1454" w:rsidRDefault="00721881" w:rsidP="005D1454">
                            <w:pPr>
                              <w:spacing w:line="252" w:lineRule="auto"/>
                              <w:ind w:left="288" w:right="288"/>
                              <w:jc w:val="center"/>
                              <w:rPr>
                                <w:rFonts w:ascii="Tahoma" w:hAnsi="Tahoma" w:cs="Tahoma"/>
                                <w:i/>
                                <w:color w:val="779EAF"/>
                                <w:spacing w:val="4"/>
                                <w:sz w:val="18"/>
                                <w:szCs w:val="18"/>
                              </w:rPr>
                            </w:pPr>
                            <w:r w:rsidRPr="005D1454">
                              <w:rPr>
                                <w:rFonts w:ascii="Tahoma" w:hAnsi="Tahoma" w:cs="Tahoma"/>
                                <w:i/>
                                <w:color w:val="779EAF"/>
                                <w:spacing w:val="4"/>
                                <w:sz w:val="18"/>
                                <w:szCs w:val="18"/>
                              </w:rPr>
                              <w:t xml:space="preserve">of their wives when they see the purity and </w:t>
                            </w:r>
                          </w:p>
                          <w:p w14:paraId="045D495F" w14:textId="6F430DF4" w:rsidR="005D1454" w:rsidRDefault="00721881" w:rsidP="005D1454">
                            <w:pPr>
                              <w:spacing w:line="252" w:lineRule="auto"/>
                              <w:ind w:left="288" w:right="288"/>
                              <w:jc w:val="center"/>
                              <w:rPr>
                                <w:rFonts w:ascii="Tahoma" w:hAnsi="Tahoma" w:cs="Tahoma"/>
                                <w:i/>
                                <w:color w:val="779EAF"/>
                                <w:spacing w:val="4"/>
                                <w:sz w:val="18"/>
                                <w:szCs w:val="18"/>
                              </w:rPr>
                            </w:pPr>
                            <w:r w:rsidRPr="005D1454">
                              <w:rPr>
                                <w:rFonts w:ascii="Tahoma" w:hAnsi="Tahoma" w:cs="Tahoma"/>
                                <w:i/>
                                <w:color w:val="779EAF"/>
                                <w:spacing w:val="4"/>
                                <w:sz w:val="18"/>
                                <w:szCs w:val="18"/>
                              </w:rPr>
                              <w:t>reverence of your lives” (1 Peter 3:1-2).</w:t>
                            </w:r>
                          </w:p>
                          <w:p w14:paraId="7A7B2BF1" w14:textId="77777777" w:rsidR="005D1454" w:rsidRPr="005D1454" w:rsidRDefault="005D1454" w:rsidP="005D1454">
                            <w:pPr>
                              <w:spacing w:line="252" w:lineRule="auto"/>
                              <w:ind w:left="288" w:right="288"/>
                              <w:jc w:val="center"/>
                              <w:rPr>
                                <w:rFonts w:ascii="Tahoma" w:hAnsi="Tahoma" w:cs="Tahoma"/>
                                <w:i/>
                                <w:color w:val="779EAF"/>
                                <w:spacing w:val="4"/>
                                <w:sz w:val="18"/>
                                <w:szCs w:val="18"/>
                              </w:rPr>
                            </w:pPr>
                          </w:p>
                          <w:p w14:paraId="06F14AFB" w14:textId="2F204755" w:rsidR="00721881" w:rsidRDefault="00721881" w:rsidP="00721881">
                            <w:pPr>
                              <w:spacing w:before="40" w:line="252" w:lineRule="auto"/>
                              <w:ind w:left="288" w:right="288"/>
                              <w:rPr>
                                <w:rFonts w:ascii="Tahoma" w:hAnsi="Tahoma" w:cs="Tahoma"/>
                                <w:color w:val="46484D"/>
                                <w:spacing w:val="4"/>
                                <w:sz w:val="18"/>
                                <w:szCs w:val="18"/>
                              </w:rPr>
                            </w:pPr>
                            <w:r w:rsidRPr="00437347">
                              <w:rPr>
                                <w:rFonts w:ascii="Tahoma" w:hAnsi="Tahoma" w:cs="Tahoma"/>
                                <w:color w:val="46484D"/>
                                <w:spacing w:val="4"/>
                                <w:sz w:val="18"/>
                                <w:szCs w:val="18"/>
                              </w:rPr>
                              <w:t>No amount of nagging or persuading can motivate an unbelieving spouse toward faith. It might even drive him(her) further away. The best draw will be seeing you live out your faith by showing your spouse respect and loving care like he(she) never seen before. It won’t be easy and there’s no guarantee that it will generate an immediate response. If you choose to love your spouse as unto the Lord, regardless of how he(she) responds, you can leave the rest up to God, knowing you were faithful.</w:t>
                            </w:r>
                          </w:p>
                          <w:p w14:paraId="32CAE0E6" w14:textId="2C22A2A2" w:rsidR="00721881" w:rsidRDefault="00721881" w:rsidP="00721881">
                            <w:pPr>
                              <w:spacing w:before="40" w:line="252" w:lineRule="auto"/>
                              <w:ind w:left="288" w:right="288"/>
                              <w:rPr>
                                <w:rFonts w:ascii="Tahoma" w:hAnsi="Tahoma" w:cs="Tahoma"/>
                                <w:color w:val="46484D"/>
                                <w:spacing w:val="4"/>
                                <w:sz w:val="18"/>
                                <w:szCs w:val="18"/>
                              </w:rPr>
                            </w:pPr>
                          </w:p>
                          <w:p w14:paraId="1134E9B8" w14:textId="6702C078" w:rsidR="00721881" w:rsidRDefault="00721881" w:rsidP="00721881">
                            <w:pPr>
                              <w:ind w:left="288" w:right="288"/>
                              <w:rPr>
                                <w:rFonts w:ascii="Athelas" w:eastAsia="Batang" w:hAnsi="Athelas"/>
                                <w:b/>
                                <w:bCs/>
                                <w:color w:val="779EAF"/>
                                <w:sz w:val="26"/>
                                <w:szCs w:val="26"/>
                              </w:rPr>
                            </w:pPr>
                            <w:r>
                              <w:rPr>
                                <w:rFonts w:ascii="Athelas" w:eastAsia="Batang" w:hAnsi="Athelas"/>
                                <w:b/>
                                <w:bCs/>
                                <w:color w:val="779EAF"/>
                                <w:sz w:val="26"/>
                                <w:szCs w:val="26"/>
                              </w:rPr>
                              <w:t>Maintain a Hopeful Perspective</w:t>
                            </w:r>
                          </w:p>
                          <w:p w14:paraId="4DCAF95F" w14:textId="77777777" w:rsidR="00721881" w:rsidRPr="00437347" w:rsidRDefault="00721881" w:rsidP="00721881">
                            <w:pPr>
                              <w:spacing w:before="40" w:line="252" w:lineRule="auto"/>
                              <w:ind w:left="288" w:right="288"/>
                              <w:rPr>
                                <w:rFonts w:ascii="Tahoma" w:hAnsi="Tahoma" w:cs="Tahoma"/>
                                <w:color w:val="46484D"/>
                                <w:spacing w:val="4"/>
                                <w:sz w:val="18"/>
                                <w:szCs w:val="18"/>
                              </w:rPr>
                            </w:pPr>
                            <w:r w:rsidRPr="00437347">
                              <w:rPr>
                                <w:rFonts w:ascii="Tahoma" w:hAnsi="Tahoma" w:cs="Tahoma"/>
                                <w:color w:val="46484D"/>
                                <w:spacing w:val="4"/>
                                <w:sz w:val="18"/>
                                <w:szCs w:val="18"/>
                              </w:rPr>
                              <w:t>When you are growing within a body of believers and faithfully seeking to serve and esteem your spouse, you can be hopeful. You can’t control the timing, but you can believe that God is able to use your commitment to win over even the most reluctant spouse. Pray for strength as you point your spouse to Christ and for his(her) heart to be softened and drawn to Him.</w:t>
                            </w:r>
                          </w:p>
                          <w:p w14:paraId="6F9EA251" w14:textId="77777777" w:rsidR="00721881" w:rsidRPr="00721881" w:rsidRDefault="00721881" w:rsidP="00721881">
                            <w:pPr>
                              <w:ind w:left="288" w:right="288"/>
                              <w:rPr>
                                <w:rFonts w:ascii="Athelas" w:eastAsia="Batang" w:hAnsi="Athelas"/>
                                <w:b/>
                                <w:bCs/>
                                <w:color w:val="779EAF"/>
                                <w:sz w:val="10"/>
                                <w:szCs w:val="10"/>
                              </w:rPr>
                            </w:pPr>
                          </w:p>
                          <w:p w14:paraId="47C5FAD7" w14:textId="77777777" w:rsidR="00721881" w:rsidRPr="00721881" w:rsidRDefault="00721881" w:rsidP="00721881">
                            <w:pPr>
                              <w:spacing w:before="40" w:line="252" w:lineRule="auto"/>
                              <w:ind w:left="288" w:right="288"/>
                              <w:rPr>
                                <w:rFonts w:ascii="Tahoma" w:hAnsi="Tahoma" w:cs="Tahoma"/>
                                <w:color w:val="46484D"/>
                                <w:spacing w:val="4"/>
                                <w:sz w:val="10"/>
                                <w:szCs w:val="10"/>
                              </w:rPr>
                            </w:pPr>
                          </w:p>
                          <w:p w14:paraId="6532B085" w14:textId="77777777" w:rsidR="00721881" w:rsidRPr="00721881" w:rsidRDefault="00721881" w:rsidP="00721881">
                            <w:pPr>
                              <w:ind w:left="288" w:right="288"/>
                              <w:rPr>
                                <w:rFonts w:ascii="Athelas" w:eastAsia="Batang" w:hAnsi="Athelas"/>
                                <w:b/>
                                <w:bCs/>
                                <w:color w:val="779EAF"/>
                                <w:sz w:val="10"/>
                                <w:szCs w:val="10"/>
                              </w:rPr>
                            </w:pPr>
                          </w:p>
                          <w:p w14:paraId="3EA6D008" w14:textId="208794F4" w:rsidR="00AD01E6" w:rsidRPr="00721881" w:rsidRDefault="00AD01E6" w:rsidP="005F4A55">
                            <w:pPr>
                              <w:spacing w:line="252" w:lineRule="auto"/>
                              <w:ind w:right="288"/>
                              <w:rPr>
                                <w:rFonts w:ascii="Tahoma" w:hAnsi="Tahoma" w:cs="Tahoma"/>
                                <w:color w:val="46484D"/>
                                <w:spacing w:val="4"/>
                                <w:sz w:val="10"/>
                                <w:szCs w:val="10"/>
                              </w:rPr>
                            </w:pPr>
                          </w:p>
                          <w:p w14:paraId="0C6A2A83" w14:textId="5FED9D35" w:rsidR="00AD01E6" w:rsidRPr="00721881" w:rsidRDefault="00AD01E6" w:rsidP="005F4A55">
                            <w:pPr>
                              <w:spacing w:line="252" w:lineRule="auto"/>
                              <w:ind w:right="288"/>
                              <w:rPr>
                                <w:rFonts w:ascii="Tahoma" w:hAnsi="Tahoma" w:cs="Tahoma"/>
                                <w:color w:val="46484D"/>
                                <w:spacing w:val="4"/>
                                <w:sz w:val="10"/>
                                <w:szCs w:val="10"/>
                              </w:rPr>
                            </w:pPr>
                          </w:p>
                          <w:p w14:paraId="39B4EE3E" w14:textId="6D24A141" w:rsidR="00AD01E6" w:rsidRPr="00721881" w:rsidRDefault="00AD01E6" w:rsidP="005F4A55">
                            <w:pPr>
                              <w:spacing w:line="252" w:lineRule="auto"/>
                              <w:ind w:right="288"/>
                              <w:rPr>
                                <w:rFonts w:ascii="Tahoma" w:hAnsi="Tahoma" w:cs="Tahoma"/>
                                <w:color w:val="46484D"/>
                                <w:spacing w:val="4"/>
                                <w:sz w:val="10"/>
                                <w:szCs w:val="10"/>
                              </w:rPr>
                            </w:pPr>
                          </w:p>
                          <w:p w14:paraId="314B278F" w14:textId="2B3976FC" w:rsidR="00AD01E6" w:rsidRPr="00721881" w:rsidRDefault="00AD01E6" w:rsidP="005F4A55">
                            <w:pPr>
                              <w:spacing w:line="252" w:lineRule="auto"/>
                              <w:ind w:right="288"/>
                              <w:rPr>
                                <w:rFonts w:ascii="Tahoma" w:hAnsi="Tahoma" w:cs="Tahoma"/>
                                <w:color w:val="46484D"/>
                                <w:spacing w:val="4"/>
                                <w:sz w:val="10"/>
                                <w:szCs w:val="10"/>
                              </w:rPr>
                            </w:pPr>
                          </w:p>
                          <w:p w14:paraId="569679D0" w14:textId="65CBF95A" w:rsidR="00AD01E6" w:rsidRPr="00AD01E6" w:rsidRDefault="00AD01E6" w:rsidP="005F4A55">
                            <w:pPr>
                              <w:spacing w:line="252" w:lineRule="auto"/>
                              <w:ind w:right="288"/>
                              <w:rPr>
                                <w:rFonts w:ascii="Tahoma" w:hAnsi="Tahoma" w:cs="Tahoma"/>
                                <w:color w:val="46484D"/>
                                <w:spacing w:val="4"/>
                                <w:sz w:val="10"/>
                                <w:szCs w:val="10"/>
                              </w:rPr>
                            </w:pPr>
                          </w:p>
                          <w:p w14:paraId="5D29D4E6" w14:textId="28D96847" w:rsidR="00AD01E6" w:rsidRPr="00AD01E6" w:rsidRDefault="00AD01E6" w:rsidP="005F4A55">
                            <w:pPr>
                              <w:spacing w:line="252" w:lineRule="auto"/>
                              <w:ind w:right="288"/>
                              <w:rPr>
                                <w:rFonts w:ascii="Tahoma" w:hAnsi="Tahoma" w:cs="Tahoma"/>
                                <w:color w:val="46484D"/>
                                <w:spacing w:val="4"/>
                                <w:sz w:val="10"/>
                                <w:szCs w:val="10"/>
                              </w:rPr>
                            </w:pPr>
                          </w:p>
                          <w:p w14:paraId="378234C6" w14:textId="192F66A0" w:rsidR="00AD01E6" w:rsidRPr="00AD01E6" w:rsidRDefault="00AD01E6" w:rsidP="005F4A55">
                            <w:pPr>
                              <w:spacing w:line="252" w:lineRule="auto"/>
                              <w:ind w:right="288"/>
                              <w:rPr>
                                <w:rFonts w:ascii="Tahoma" w:hAnsi="Tahoma" w:cs="Tahoma"/>
                                <w:color w:val="46484D"/>
                                <w:spacing w:val="4"/>
                                <w:sz w:val="10"/>
                                <w:szCs w:val="10"/>
                              </w:rPr>
                            </w:pPr>
                          </w:p>
                          <w:p w14:paraId="4A80C1AB" w14:textId="4892AA24" w:rsidR="00AD01E6" w:rsidRPr="00AD01E6" w:rsidRDefault="00AD01E6" w:rsidP="005F4A55">
                            <w:pPr>
                              <w:spacing w:line="252" w:lineRule="auto"/>
                              <w:ind w:right="288"/>
                              <w:rPr>
                                <w:rFonts w:ascii="Tahoma" w:hAnsi="Tahoma" w:cs="Tahoma"/>
                                <w:color w:val="46484D"/>
                                <w:spacing w:val="4"/>
                                <w:sz w:val="10"/>
                                <w:szCs w:val="10"/>
                              </w:rPr>
                            </w:pPr>
                          </w:p>
                          <w:p w14:paraId="3D960BEF" w14:textId="40549608" w:rsidR="00AD01E6" w:rsidRPr="00AD01E6" w:rsidRDefault="00AD01E6" w:rsidP="005F4A55">
                            <w:pPr>
                              <w:spacing w:line="252" w:lineRule="auto"/>
                              <w:ind w:right="288"/>
                              <w:rPr>
                                <w:rFonts w:ascii="Tahoma" w:hAnsi="Tahoma" w:cs="Tahoma"/>
                                <w:color w:val="46484D"/>
                                <w:spacing w:val="4"/>
                                <w:sz w:val="10"/>
                                <w:szCs w:val="10"/>
                              </w:rPr>
                            </w:pPr>
                          </w:p>
                          <w:p w14:paraId="080C9251" w14:textId="6555E5FF" w:rsidR="00AD01E6" w:rsidRPr="00AD01E6" w:rsidRDefault="00AD01E6" w:rsidP="005F4A55">
                            <w:pPr>
                              <w:spacing w:line="252" w:lineRule="auto"/>
                              <w:ind w:right="288"/>
                              <w:rPr>
                                <w:rFonts w:ascii="Tahoma" w:hAnsi="Tahoma" w:cs="Tahoma"/>
                                <w:color w:val="46484D"/>
                                <w:spacing w:val="4"/>
                                <w:sz w:val="10"/>
                                <w:szCs w:val="10"/>
                              </w:rPr>
                            </w:pPr>
                          </w:p>
                          <w:p w14:paraId="2B6546CC" w14:textId="6759CDCF" w:rsidR="00AD01E6" w:rsidRPr="00AD01E6" w:rsidRDefault="00AD01E6" w:rsidP="005F4A55">
                            <w:pPr>
                              <w:spacing w:line="252" w:lineRule="auto"/>
                              <w:ind w:right="288"/>
                              <w:rPr>
                                <w:rFonts w:ascii="Tahoma" w:hAnsi="Tahoma" w:cs="Tahoma"/>
                                <w:color w:val="46484D"/>
                                <w:spacing w:val="4"/>
                                <w:sz w:val="10"/>
                                <w:szCs w:val="10"/>
                              </w:rPr>
                            </w:pPr>
                          </w:p>
                          <w:p w14:paraId="7B3965E6" w14:textId="64071161" w:rsidR="00AD01E6" w:rsidRPr="00AD01E6" w:rsidRDefault="00AD01E6" w:rsidP="005F4A55">
                            <w:pPr>
                              <w:spacing w:line="252" w:lineRule="auto"/>
                              <w:ind w:right="288"/>
                              <w:rPr>
                                <w:rFonts w:ascii="Tahoma" w:hAnsi="Tahoma" w:cs="Tahoma"/>
                                <w:color w:val="46484D"/>
                                <w:spacing w:val="4"/>
                                <w:sz w:val="10"/>
                                <w:szCs w:val="10"/>
                              </w:rPr>
                            </w:pPr>
                          </w:p>
                          <w:p w14:paraId="2B539CF9" w14:textId="41B9C6DC" w:rsidR="00721881" w:rsidRDefault="00721881" w:rsidP="005F4A55">
                            <w:pPr>
                              <w:spacing w:line="252" w:lineRule="auto"/>
                              <w:ind w:right="288"/>
                              <w:rPr>
                                <w:rFonts w:ascii="Tahoma" w:hAnsi="Tahoma" w:cs="Tahoma"/>
                                <w:color w:val="46484D"/>
                                <w:spacing w:val="4"/>
                                <w:sz w:val="10"/>
                                <w:szCs w:val="10"/>
                              </w:rPr>
                            </w:pPr>
                          </w:p>
                          <w:p w14:paraId="0F0ECDED" w14:textId="45FEB512" w:rsidR="00721881" w:rsidRDefault="00721881" w:rsidP="005F4A55">
                            <w:pPr>
                              <w:spacing w:line="252" w:lineRule="auto"/>
                              <w:ind w:right="288"/>
                              <w:rPr>
                                <w:rFonts w:ascii="Tahoma" w:hAnsi="Tahoma" w:cs="Tahoma"/>
                                <w:color w:val="46484D"/>
                                <w:spacing w:val="4"/>
                                <w:sz w:val="10"/>
                                <w:szCs w:val="10"/>
                              </w:rPr>
                            </w:pPr>
                          </w:p>
                          <w:p w14:paraId="612552A3" w14:textId="6FE015D9" w:rsidR="00721881" w:rsidRDefault="00721881" w:rsidP="005F4A55">
                            <w:pPr>
                              <w:spacing w:line="252" w:lineRule="auto"/>
                              <w:ind w:right="288"/>
                              <w:rPr>
                                <w:rFonts w:ascii="Tahoma" w:hAnsi="Tahoma" w:cs="Tahoma"/>
                                <w:color w:val="46484D"/>
                                <w:spacing w:val="4"/>
                                <w:sz w:val="10"/>
                                <w:szCs w:val="10"/>
                              </w:rPr>
                            </w:pPr>
                          </w:p>
                          <w:p w14:paraId="02B30F7C" w14:textId="77777777" w:rsidR="00721881" w:rsidRPr="00AD01E6" w:rsidRDefault="00721881" w:rsidP="005F4A55">
                            <w:pPr>
                              <w:spacing w:line="252" w:lineRule="auto"/>
                              <w:ind w:right="288"/>
                              <w:rPr>
                                <w:rFonts w:ascii="Tahoma" w:hAnsi="Tahoma" w:cs="Tahoma"/>
                                <w:color w:val="46484D"/>
                                <w:spacing w:val="4"/>
                                <w:sz w:val="10"/>
                                <w:szCs w:val="10"/>
                              </w:rPr>
                            </w:pPr>
                          </w:p>
                          <w:p w14:paraId="6B621A0B" w14:textId="2D8DF762" w:rsidR="00AD01E6" w:rsidRPr="00AD01E6" w:rsidRDefault="00AD01E6" w:rsidP="005F4A55">
                            <w:pPr>
                              <w:spacing w:line="252" w:lineRule="auto"/>
                              <w:ind w:right="288"/>
                              <w:rPr>
                                <w:rFonts w:ascii="Tahoma" w:hAnsi="Tahoma" w:cs="Tahoma"/>
                                <w:color w:val="46484D"/>
                                <w:spacing w:val="4"/>
                                <w:sz w:val="10"/>
                                <w:szCs w:val="10"/>
                              </w:rPr>
                            </w:pPr>
                          </w:p>
                          <w:p w14:paraId="3A5826EB" w14:textId="62D9E7AD" w:rsidR="00AD01E6" w:rsidRPr="00AD01E6" w:rsidRDefault="00AD01E6" w:rsidP="005F4A55">
                            <w:pPr>
                              <w:spacing w:line="252" w:lineRule="auto"/>
                              <w:ind w:right="288"/>
                              <w:rPr>
                                <w:rFonts w:ascii="Tahoma" w:hAnsi="Tahoma" w:cs="Tahoma"/>
                                <w:color w:val="46484D"/>
                                <w:spacing w:val="4"/>
                                <w:sz w:val="10"/>
                                <w:szCs w:val="10"/>
                              </w:rPr>
                            </w:pPr>
                          </w:p>
                          <w:p w14:paraId="5C99BDAC" w14:textId="2A65C005" w:rsidR="00AD01E6" w:rsidRDefault="00AD01E6" w:rsidP="005F4A55">
                            <w:pPr>
                              <w:spacing w:line="252" w:lineRule="auto"/>
                              <w:ind w:right="288"/>
                              <w:rPr>
                                <w:rFonts w:ascii="Tahoma" w:hAnsi="Tahoma" w:cs="Tahoma"/>
                                <w:color w:val="46484D"/>
                                <w:spacing w:val="4"/>
                                <w:sz w:val="10"/>
                                <w:szCs w:val="10"/>
                              </w:rPr>
                            </w:pPr>
                          </w:p>
                          <w:p w14:paraId="3AD0D4B2" w14:textId="77777777" w:rsidR="00721881" w:rsidRPr="00AD01E6" w:rsidRDefault="00721881" w:rsidP="005F4A55">
                            <w:pPr>
                              <w:spacing w:line="252" w:lineRule="auto"/>
                              <w:ind w:right="288"/>
                              <w:rPr>
                                <w:rFonts w:ascii="Tahoma" w:hAnsi="Tahoma" w:cs="Tahoma"/>
                                <w:color w:val="46484D"/>
                                <w:spacing w:val="4"/>
                                <w:sz w:val="10"/>
                                <w:szCs w:val="10"/>
                              </w:rPr>
                            </w:pPr>
                          </w:p>
                          <w:p w14:paraId="71022E91" w14:textId="38BA1F77" w:rsidR="00AD01E6" w:rsidRDefault="00AD01E6" w:rsidP="005F4A55">
                            <w:pPr>
                              <w:spacing w:line="252" w:lineRule="auto"/>
                              <w:ind w:right="288"/>
                              <w:rPr>
                                <w:rFonts w:ascii="Tahoma" w:hAnsi="Tahoma" w:cs="Tahoma"/>
                                <w:color w:val="46484D"/>
                                <w:spacing w:val="4"/>
                                <w:sz w:val="10"/>
                                <w:szCs w:val="10"/>
                              </w:rPr>
                            </w:pPr>
                          </w:p>
                          <w:p w14:paraId="5755E87A" w14:textId="15C47EC4" w:rsidR="00AD01E6" w:rsidRDefault="00AD01E6" w:rsidP="005F4A55">
                            <w:pPr>
                              <w:spacing w:line="252" w:lineRule="auto"/>
                              <w:ind w:right="288"/>
                              <w:rPr>
                                <w:rFonts w:ascii="Tahoma" w:hAnsi="Tahoma" w:cs="Tahoma"/>
                                <w:color w:val="46484D"/>
                                <w:spacing w:val="4"/>
                                <w:sz w:val="10"/>
                                <w:szCs w:val="10"/>
                              </w:rPr>
                            </w:pPr>
                          </w:p>
                          <w:p w14:paraId="2E3FF501" w14:textId="77777777" w:rsidR="00AD01E6" w:rsidRPr="00AD01E6" w:rsidRDefault="00AD01E6" w:rsidP="005F4A55">
                            <w:pPr>
                              <w:spacing w:line="252" w:lineRule="auto"/>
                              <w:ind w:right="288"/>
                              <w:rPr>
                                <w:rFonts w:ascii="Tahoma" w:hAnsi="Tahoma" w:cs="Tahoma"/>
                                <w:color w:val="46484D"/>
                                <w:spacing w:val="4"/>
                                <w:sz w:val="10"/>
                                <w:szCs w:val="10"/>
                              </w:rPr>
                            </w:pPr>
                          </w:p>
                          <w:p w14:paraId="42D2CA6D" w14:textId="2BAC860D" w:rsidR="00AD01E6" w:rsidRPr="00AD01E6" w:rsidRDefault="00AD01E6" w:rsidP="005F4A55">
                            <w:pPr>
                              <w:spacing w:line="252" w:lineRule="auto"/>
                              <w:ind w:right="288"/>
                              <w:rPr>
                                <w:rFonts w:ascii="Tahoma" w:hAnsi="Tahoma" w:cs="Tahoma"/>
                                <w:color w:val="46484D"/>
                                <w:spacing w:val="4"/>
                                <w:sz w:val="10"/>
                                <w:szCs w:val="10"/>
                              </w:rPr>
                            </w:pPr>
                          </w:p>
                          <w:p w14:paraId="2C2BF3F8" w14:textId="2D3B3B0D" w:rsidR="00AD01E6" w:rsidRPr="00AD01E6" w:rsidRDefault="00AD01E6" w:rsidP="005F4A55">
                            <w:pPr>
                              <w:spacing w:line="252" w:lineRule="auto"/>
                              <w:ind w:right="288"/>
                              <w:rPr>
                                <w:rFonts w:ascii="Tahoma" w:hAnsi="Tahoma" w:cs="Tahoma"/>
                                <w:color w:val="46484D"/>
                                <w:spacing w:val="4"/>
                                <w:sz w:val="10"/>
                                <w:szCs w:val="10"/>
                              </w:rPr>
                            </w:pPr>
                          </w:p>
                          <w:p w14:paraId="54551FEA" w14:textId="60B624B4" w:rsidR="00AD01E6" w:rsidRPr="00AD01E6" w:rsidRDefault="00AD01E6" w:rsidP="005F4A55">
                            <w:pPr>
                              <w:spacing w:line="252" w:lineRule="auto"/>
                              <w:ind w:right="288"/>
                              <w:rPr>
                                <w:rFonts w:ascii="Tahoma" w:hAnsi="Tahoma" w:cs="Tahoma"/>
                                <w:color w:val="46484D"/>
                                <w:spacing w:val="4"/>
                                <w:sz w:val="10"/>
                                <w:szCs w:val="10"/>
                              </w:rPr>
                            </w:pPr>
                          </w:p>
                          <w:p w14:paraId="46AAFF48" w14:textId="29104A98" w:rsidR="00AD01E6" w:rsidRPr="00AD01E6" w:rsidRDefault="00AD01E6" w:rsidP="005F4A55">
                            <w:pPr>
                              <w:spacing w:line="252" w:lineRule="auto"/>
                              <w:ind w:right="288"/>
                              <w:rPr>
                                <w:rFonts w:ascii="Tahoma" w:hAnsi="Tahoma" w:cs="Tahoma"/>
                                <w:color w:val="46484D"/>
                                <w:spacing w:val="4"/>
                                <w:sz w:val="10"/>
                                <w:szCs w:val="10"/>
                              </w:rPr>
                            </w:pPr>
                          </w:p>
                          <w:p w14:paraId="7171E063" w14:textId="77777777" w:rsidR="00AD01E6" w:rsidRPr="00AD01E6" w:rsidRDefault="00AD01E6" w:rsidP="005F4A55">
                            <w:pPr>
                              <w:spacing w:line="252" w:lineRule="auto"/>
                              <w:ind w:right="288"/>
                              <w:rPr>
                                <w:rFonts w:ascii="Tahoma" w:hAnsi="Tahoma" w:cs="Tahoma"/>
                                <w:color w:val="46484D"/>
                                <w:spacing w:val="4"/>
                                <w:sz w:val="10"/>
                                <w:szCs w:val="10"/>
                              </w:rPr>
                            </w:pPr>
                          </w:p>
                          <w:p w14:paraId="5A5A9845" w14:textId="7F453A1B" w:rsidR="005F4A55" w:rsidRPr="00AD01E6" w:rsidRDefault="005F4A55" w:rsidP="001C5B74">
                            <w:pPr>
                              <w:ind w:left="288" w:right="288"/>
                              <w:jc w:val="right"/>
                              <w:rPr>
                                <w:rFonts w:ascii="Tahoma" w:hAnsi="Tahoma" w:cs="Tahoma"/>
                                <w:color w:val="46484D"/>
                                <w:sz w:val="10"/>
                                <w:szCs w:val="10"/>
                              </w:rPr>
                            </w:pPr>
                          </w:p>
                          <w:p w14:paraId="1DD313AC" w14:textId="77777777" w:rsidR="009B53F1" w:rsidRPr="00AD01E6" w:rsidRDefault="009B53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762CD4FD" w14:textId="77777777" w:rsidR="00612DD4" w:rsidRPr="00612DD4" w:rsidRDefault="00612DD4" w:rsidP="00612DD4">
                      <w:pPr>
                        <w:rPr>
                          <w:sz w:val="10"/>
                          <w:szCs w:val="10"/>
                        </w:rPr>
                      </w:pPr>
                    </w:p>
                    <w:p w14:paraId="38BD4964" w14:textId="3D5AF340" w:rsidR="00721881" w:rsidRDefault="00721881" w:rsidP="00721881">
                      <w:pPr>
                        <w:ind w:left="288" w:right="288"/>
                        <w:rPr>
                          <w:rFonts w:ascii="Athelas" w:eastAsia="Batang" w:hAnsi="Athelas"/>
                          <w:b/>
                          <w:bCs/>
                          <w:color w:val="779EAF"/>
                          <w:sz w:val="26"/>
                          <w:szCs w:val="26"/>
                        </w:rPr>
                      </w:pPr>
                      <w:r>
                        <w:rPr>
                          <w:rFonts w:ascii="Athelas" w:eastAsia="Batang" w:hAnsi="Athelas"/>
                          <w:b/>
                          <w:bCs/>
                          <w:color w:val="779EAF"/>
                          <w:sz w:val="26"/>
                          <w:szCs w:val="26"/>
                        </w:rPr>
                        <w:t>Let Your Actions Be Your Witness</w:t>
                      </w:r>
                    </w:p>
                    <w:p w14:paraId="35750CC9" w14:textId="14798A3C" w:rsidR="005D1454" w:rsidRDefault="00721881" w:rsidP="00721881">
                      <w:pPr>
                        <w:spacing w:before="40" w:line="252" w:lineRule="auto"/>
                        <w:ind w:left="288" w:right="288"/>
                        <w:rPr>
                          <w:rFonts w:ascii="Tahoma" w:hAnsi="Tahoma" w:cs="Tahoma"/>
                          <w:color w:val="46484D"/>
                          <w:spacing w:val="4"/>
                          <w:sz w:val="18"/>
                          <w:szCs w:val="18"/>
                        </w:rPr>
                      </w:pPr>
                      <w:r w:rsidRPr="00437347">
                        <w:rPr>
                          <w:rFonts w:ascii="Tahoma" w:hAnsi="Tahoma" w:cs="Tahoma"/>
                          <w:color w:val="46484D"/>
                          <w:spacing w:val="4"/>
                          <w:sz w:val="18"/>
                          <w:szCs w:val="18"/>
                        </w:rPr>
                        <w:t>If you are balancing your involvement in a body of believers with your involvement in your marriage, what can you say to help your spouse become a believer? What really influences a spouse more than your words are your actions. To wives of unbelievers, the Apostle Peter said</w:t>
                      </w:r>
                      <w:r>
                        <w:rPr>
                          <w:rFonts w:ascii="Tahoma" w:hAnsi="Tahoma" w:cs="Tahoma"/>
                          <w:color w:val="46484D"/>
                          <w:spacing w:val="4"/>
                          <w:sz w:val="18"/>
                          <w:szCs w:val="18"/>
                        </w:rPr>
                        <w:t>:</w:t>
                      </w:r>
                    </w:p>
                    <w:p w14:paraId="15B8D7FF" w14:textId="77777777" w:rsidR="005D1454" w:rsidRDefault="005D1454" w:rsidP="00721881">
                      <w:pPr>
                        <w:spacing w:before="40" w:line="252" w:lineRule="auto"/>
                        <w:ind w:left="288" w:right="288"/>
                        <w:rPr>
                          <w:rFonts w:ascii="Tahoma" w:hAnsi="Tahoma" w:cs="Tahoma"/>
                          <w:color w:val="46484D"/>
                          <w:spacing w:val="4"/>
                          <w:sz w:val="18"/>
                          <w:szCs w:val="18"/>
                        </w:rPr>
                      </w:pPr>
                    </w:p>
                    <w:p w14:paraId="5B1E124B" w14:textId="77777777" w:rsidR="005D1454" w:rsidRDefault="00721881" w:rsidP="005D1454">
                      <w:pPr>
                        <w:spacing w:line="252" w:lineRule="auto"/>
                        <w:ind w:left="288" w:right="288"/>
                        <w:jc w:val="center"/>
                        <w:rPr>
                          <w:rFonts w:ascii="Tahoma" w:hAnsi="Tahoma" w:cs="Tahoma"/>
                          <w:i/>
                          <w:color w:val="779EAF"/>
                          <w:spacing w:val="4"/>
                          <w:sz w:val="18"/>
                          <w:szCs w:val="18"/>
                        </w:rPr>
                      </w:pPr>
                      <w:r w:rsidRPr="005D1454">
                        <w:rPr>
                          <w:rFonts w:ascii="Tahoma" w:hAnsi="Tahoma" w:cs="Tahoma"/>
                          <w:i/>
                          <w:color w:val="779EAF"/>
                          <w:spacing w:val="4"/>
                          <w:sz w:val="18"/>
                          <w:szCs w:val="18"/>
                        </w:rPr>
                        <w:t xml:space="preserve">“Wives, in the same way be submissive to your </w:t>
                      </w:r>
                    </w:p>
                    <w:p w14:paraId="13C20850" w14:textId="77777777" w:rsidR="005D1454" w:rsidRDefault="00721881" w:rsidP="005D1454">
                      <w:pPr>
                        <w:spacing w:line="252" w:lineRule="auto"/>
                        <w:ind w:left="288" w:right="288"/>
                        <w:jc w:val="center"/>
                        <w:rPr>
                          <w:rFonts w:ascii="Tahoma" w:hAnsi="Tahoma" w:cs="Tahoma"/>
                          <w:i/>
                          <w:color w:val="779EAF"/>
                          <w:spacing w:val="4"/>
                          <w:sz w:val="18"/>
                          <w:szCs w:val="18"/>
                        </w:rPr>
                      </w:pPr>
                      <w:r w:rsidRPr="005D1454">
                        <w:rPr>
                          <w:rFonts w:ascii="Tahoma" w:hAnsi="Tahoma" w:cs="Tahoma"/>
                          <w:i/>
                          <w:color w:val="779EAF"/>
                          <w:spacing w:val="4"/>
                          <w:sz w:val="18"/>
                          <w:szCs w:val="18"/>
                        </w:rPr>
                        <w:t xml:space="preserve">husbands so that, if any of them do not believe the word, </w:t>
                      </w:r>
                    </w:p>
                    <w:p w14:paraId="596B2CF1" w14:textId="77777777" w:rsidR="005D1454" w:rsidRDefault="00721881" w:rsidP="005D1454">
                      <w:pPr>
                        <w:spacing w:line="252" w:lineRule="auto"/>
                        <w:ind w:left="288" w:right="288"/>
                        <w:jc w:val="center"/>
                        <w:rPr>
                          <w:rFonts w:ascii="Tahoma" w:hAnsi="Tahoma" w:cs="Tahoma"/>
                          <w:i/>
                          <w:color w:val="779EAF"/>
                          <w:spacing w:val="4"/>
                          <w:sz w:val="18"/>
                          <w:szCs w:val="18"/>
                        </w:rPr>
                      </w:pPr>
                      <w:r w:rsidRPr="005D1454">
                        <w:rPr>
                          <w:rFonts w:ascii="Tahoma" w:hAnsi="Tahoma" w:cs="Tahoma"/>
                          <w:i/>
                          <w:color w:val="779EAF"/>
                          <w:spacing w:val="4"/>
                          <w:sz w:val="18"/>
                          <w:szCs w:val="18"/>
                        </w:rPr>
                        <w:t xml:space="preserve">they may be won over without words by the behavior </w:t>
                      </w:r>
                    </w:p>
                    <w:p w14:paraId="68FD5753" w14:textId="77777777" w:rsidR="005D1454" w:rsidRDefault="00721881" w:rsidP="005D1454">
                      <w:pPr>
                        <w:spacing w:line="252" w:lineRule="auto"/>
                        <w:ind w:left="288" w:right="288"/>
                        <w:jc w:val="center"/>
                        <w:rPr>
                          <w:rFonts w:ascii="Tahoma" w:hAnsi="Tahoma" w:cs="Tahoma"/>
                          <w:i/>
                          <w:color w:val="779EAF"/>
                          <w:spacing w:val="4"/>
                          <w:sz w:val="18"/>
                          <w:szCs w:val="18"/>
                        </w:rPr>
                      </w:pPr>
                      <w:r w:rsidRPr="005D1454">
                        <w:rPr>
                          <w:rFonts w:ascii="Tahoma" w:hAnsi="Tahoma" w:cs="Tahoma"/>
                          <w:i/>
                          <w:color w:val="779EAF"/>
                          <w:spacing w:val="4"/>
                          <w:sz w:val="18"/>
                          <w:szCs w:val="18"/>
                        </w:rPr>
                        <w:t xml:space="preserve">of their wives when they see the purity and </w:t>
                      </w:r>
                    </w:p>
                    <w:p w14:paraId="045D495F" w14:textId="6F430DF4" w:rsidR="005D1454" w:rsidRDefault="00721881" w:rsidP="005D1454">
                      <w:pPr>
                        <w:spacing w:line="252" w:lineRule="auto"/>
                        <w:ind w:left="288" w:right="288"/>
                        <w:jc w:val="center"/>
                        <w:rPr>
                          <w:rFonts w:ascii="Tahoma" w:hAnsi="Tahoma" w:cs="Tahoma"/>
                          <w:i/>
                          <w:color w:val="779EAF"/>
                          <w:spacing w:val="4"/>
                          <w:sz w:val="18"/>
                          <w:szCs w:val="18"/>
                        </w:rPr>
                      </w:pPr>
                      <w:r w:rsidRPr="005D1454">
                        <w:rPr>
                          <w:rFonts w:ascii="Tahoma" w:hAnsi="Tahoma" w:cs="Tahoma"/>
                          <w:i/>
                          <w:color w:val="779EAF"/>
                          <w:spacing w:val="4"/>
                          <w:sz w:val="18"/>
                          <w:szCs w:val="18"/>
                        </w:rPr>
                        <w:t>reverence of your lives” (1 Peter 3:1-2).</w:t>
                      </w:r>
                    </w:p>
                    <w:p w14:paraId="7A7B2BF1" w14:textId="77777777" w:rsidR="005D1454" w:rsidRPr="005D1454" w:rsidRDefault="005D1454" w:rsidP="005D1454">
                      <w:pPr>
                        <w:spacing w:line="252" w:lineRule="auto"/>
                        <w:ind w:left="288" w:right="288"/>
                        <w:jc w:val="center"/>
                        <w:rPr>
                          <w:rFonts w:ascii="Tahoma" w:hAnsi="Tahoma" w:cs="Tahoma"/>
                          <w:i/>
                          <w:color w:val="779EAF"/>
                          <w:spacing w:val="4"/>
                          <w:sz w:val="18"/>
                          <w:szCs w:val="18"/>
                        </w:rPr>
                      </w:pPr>
                    </w:p>
                    <w:p w14:paraId="06F14AFB" w14:textId="2F204755" w:rsidR="00721881" w:rsidRDefault="00721881" w:rsidP="00721881">
                      <w:pPr>
                        <w:spacing w:before="40" w:line="252" w:lineRule="auto"/>
                        <w:ind w:left="288" w:right="288"/>
                        <w:rPr>
                          <w:rFonts w:ascii="Tahoma" w:hAnsi="Tahoma" w:cs="Tahoma"/>
                          <w:color w:val="46484D"/>
                          <w:spacing w:val="4"/>
                          <w:sz w:val="18"/>
                          <w:szCs w:val="18"/>
                        </w:rPr>
                      </w:pPr>
                      <w:r w:rsidRPr="00437347">
                        <w:rPr>
                          <w:rFonts w:ascii="Tahoma" w:hAnsi="Tahoma" w:cs="Tahoma"/>
                          <w:color w:val="46484D"/>
                          <w:spacing w:val="4"/>
                          <w:sz w:val="18"/>
                          <w:szCs w:val="18"/>
                        </w:rPr>
                        <w:t>No amount of nagging or persuading can motivate an unbelieving spouse toward faith. It might even drive him(her) further away. The best draw will be seeing you live out your faith by showing your spouse respect and loving care like he(she) never seen before. It won’t be easy and there’s no guarantee that it will generate an immediate response. If you choose to love your spouse as unto the Lord, regardless of how he(she) responds, you can leave the rest up to God, knowing you were faithful.</w:t>
                      </w:r>
                    </w:p>
                    <w:p w14:paraId="32CAE0E6" w14:textId="2C22A2A2" w:rsidR="00721881" w:rsidRDefault="00721881" w:rsidP="00721881">
                      <w:pPr>
                        <w:spacing w:before="40" w:line="252" w:lineRule="auto"/>
                        <w:ind w:left="288" w:right="288"/>
                        <w:rPr>
                          <w:rFonts w:ascii="Tahoma" w:hAnsi="Tahoma" w:cs="Tahoma"/>
                          <w:color w:val="46484D"/>
                          <w:spacing w:val="4"/>
                          <w:sz w:val="18"/>
                          <w:szCs w:val="18"/>
                        </w:rPr>
                      </w:pPr>
                    </w:p>
                    <w:p w14:paraId="1134E9B8" w14:textId="6702C078" w:rsidR="00721881" w:rsidRDefault="00721881" w:rsidP="00721881">
                      <w:pPr>
                        <w:ind w:left="288" w:right="288"/>
                        <w:rPr>
                          <w:rFonts w:ascii="Athelas" w:eastAsia="Batang" w:hAnsi="Athelas"/>
                          <w:b/>
                          <w:bCs/>
                          <w:color w:val="779EAF"/>
                          <w:sz w:val="26"/>
                          <w:szCs w:val="26"/>
                        </w:rPr>
                      </w:pPr>
                      <w:r>
                        <w:rPr>
                          <w:rFonts w:ascii="Athelas" w:eastAsia="Batang" w:hAnsi="Athelas"/>
                          <w:b/>
                          <w:bCs/>
                          <w:color w:val="779EAF"/>
                          <w:sz w:val="26"/>
                          <w:szCs w:val="26"/>
                        </w:rPr>
                        <w:t>Maintain a Hopeful Perspective</w:t>
                      </w:r>
                    </w:p>
                    <w:p w14:paraId="4DCAF95F" w14:textId="77777777" w:rsidR="00721881" w:rsidRPr="00437347" w:rsidRDefault="00721881" w:rsidP="00721881">
                      <w:pPr>
                        <w:spacing w:before="40" w:line="252" w:lineRule="auto"/>
                        <w:ind w:left="288" w:right="288"/>
                        <w:rPr>
                          <w:rFonts w:ascii="Tahoma" w:hAnsi="Tahoma" w:cs="Tahoma"/>
                          <w:color w:val="46484D"/>
                          <w:spacing w:val="4"/>
                          <w:sz w:val="18"/>
                          <w:szCs w:val="18"/>
                        </w:rPr>
                      </w:pPr>
                      <w:r w:rsidRPr="00437347">
                        <w:rPr>
                          <w:rFonts w:ascii="Tahoma" w:hAnsi="Tahoma" w:cs="Tahoma"/>
                          <w:color w:val="46484D"/>
                          <w:spacing w:val="4"/>
                          <w:sz w:val="18"/>
                          <w:szCs w:val="18"/>
                        </w:rPr>
                        <w:t>When you are growing within a body of believers and faithfully seeking to serve and esteem your spouse, you can be hopeful. You can’t control the timing, but you can believe that God is able to use your commitment to win over even the most reluctant spouse. Pray for strength as you point your spouse to Christ and for his(her) heart to be softened and drawn to Him.</w:t>
                      </w:r>
                    </w:p>
                    <w:p w14:paraId="6F9EA251" w14:textId="77777777" w:rsidR="00721881" w:rsidRPr="00721881" w:rsidRDefault="00721881" w:rsidP="00721881">
                      <w:pPr>
                        <w:ind w:left="288" w:right="288"/>
                        <w:rPr>
                          <w:rFonts w:ascii="Athelas" w:eastAsia="Batang" w:hAnsi="Athelas"/>
                          <w:b/>
                          <w:bCs/>
                          <w:color w:val="779EAF"/>
                          <w:sz w:val="10"/>
                          <w:szCs w:val="10"/>
                        </w:rPr>
                      </w:pPr>
                    </w:p>
                    <w:p w14:paraId="47C5FAD7" w14:textId="77777777" w:rsidR="00721881" w:rsidRPr="00721881" w:rsidRDefault="00721881" w:rsidP="00721881">
                      <w:pPr>
                        <w:spacing w:before="40" w:line="252" w:lineRule="auto"/>
                        <w:ind w:left="288" w:right="288"/>
                        <w:rPr>
                          <w:rFonts w:ascii="Tahoma" w:hAnsi="Tahoma" w:cs="Tahoma"/>
                          <w:color w:val="46484D"/>
                          <w:spacing w:val="4"/>
                          <w:sz w:val="10"/>
                          <w:szCs w:val="10"/>
                        </w:rPr>
                      </w:pPr>
                    </w:p>
                    <w:p w14:paraId="6532B085" w14:textId="77777777" w:rsidR="00721881" w:rsidRPr="00721881" w:rsidRDefault="00721881" w:rsidP="00721881">
                      <w:pPr>
                        <w:ind w:left="288" w:right="288"/>
                        <w:rPr>
                          <w:rFonts w:ascii="Athelas" w:eastAsia="Batang" w:hAnsi="Athelas"/>
                          <w:b/>
                          <w:bCs/>
                          <w:color w:val="779EAF"/>
                          <w:sz w:val="10"/>
                          <w:szCs w:val="10"/>
                        </w:rPr>
                      </w:pPr>
                    </w:p>
                    <w:p w14:paraId="3EA6D008" w14:textId="208794F4" w:rsidR="00AD01E6" w:rsidRPr="00721881" w:rsidRDefault="00AD01E6" w:rsidP="005F4A55">
                      <w:pPr>
                        <w:spacing w:line="252" w:lineRule="auto"/>
                        <w:ind w:right="288"/>
                        <w:rPr>
                          <w:rFonts w:ascii="Tahoma" w:hAnsi="Tahoma" w:cs="Tahoma"/>
                          <w:color w:val="46484D"/>
                          <w:spacing w:val="4"/>
                          <w:sz w:val="10"/>
                          <w:szCs w:val="10"/>
                        </w:rPr>
                      </w:pPr>
                    </w:p>
                    <w:p w14:paraId="0C6A2A83" w14:textId="5FED9D35" w:rsidR="00AD01E6" w:rsidRPr="00721881" w:rsidRDefault="00AD01E6" w:rsidP="005F4A55">
                      <w:pPr>
                        <w:spacing w:line="252" w:lineRule="auto"/>
                        <w:ind w:right="288"/>
                        <w:rPr>
                          <w:rFonts w:ascii="Tahoma" w:hAnsi="Tahoma" w:cs="Tahoma"/>
                          <w:color w:val="46484D"/>
                          <w:spacing w:val="4"/>
                          <w:sz w:val="10"/>
                          <w:szCs w:val="10"/>
                        </w:rPr>
                      </w:pPr>
                    </w:p>
                    <w:p w14:paraId="39B4EE3E" w14:textId="6D24A141" w:rsidR="00AD01E6" w:rsidRPr="00721881" w:rsidRDefault="00AD01E6" w:rsidP="005F4A55">
                      <w:pPr>
                        <w:spacing w:line="252" w:lineRule="auto"/>
                        <w:ind w:right="288"/>
                        <w:rPr>
                          <w:rFonts w:ascii="Tahoma" w:hAnsi="Tahoma" w:cs="Tahoma"/>
                          <w:color w:val="46484D"/>
                          <w:spacing w:val="4"/>
                          <w:sz w:val="10"/>
                          <w:szCs w:val="10"/>
                        </w:rPr>
                      </w:pPr>
                    </w:p>
                    <w:p w14:paraId="314B278F" w14:textId="2B3976FC" w:rsidR="00AD01E6" w:rsidRPr="00721881" w:rsidRDefault="00AD01E6" w:rsidP="005F4A55">
                      <w:pPr>
                        <w:spacing w:line="252" w:lineRule="auto"/>
                        <w:ind w:right="288"/>
                        <w:rPr>
                          <w:rFonts w:ascii="Tahoma" w:hAnsi="Tahoma" w:cs="Tahoma"/>
                          <w:color w:val="46484D"/>
                          <w:spacing w:val="4"/>
                          <w:sz w:val="10"/>
                          <w:szCs w:val="10"/>
                        </w:rPr>
                      </w:pPr>
                    </w:p>
                    <w:p w14:paraId="569679D0" w14:textId="65CBF95A" w:rsidR="00AD01E6" w:rsidRPr="00AD01E6" w:rsidRDefault="00AD01E6" w:rsidP="005F4A55">
                      <w:pPr>
                        <w:spacing w:line="252" w:lineRule="auto"/>
                        <w:ind w:right="288"/>
                        <w:rPr>
                          <w:rFonts w:ascii="Tahoma" w:hAnsi="Tahoma" w:cs="Tahoma"/>
                          <w:color w:val="46484D"/>
                          <w:spacing w:val="4"/>
                          <w:sz w:val="10"/>
                          <w:szCs w:val="10"/>
                        </w:rPr>
                      </w:pPr>
                    </w:p>
                    <w:p w14:paraId="5D29D4E6" w14:textId="28D96847" w:rsidR="00AD01E6" w:rsidRPr="00AD01E6" w:rsidRDefault="00AD01E6" w:rsidP="005F4A55">
                      <w:pPr>
                        <w:spacing w:line="252" w:lineRule="auto"/>
                        <w:ind w:right="288"/>
                        <w:rPr>
                          <w:rFonts w:ascii="Tahoma" w:hAnsi="Tahoma" w:cs="Tahoma"/>
                          <w:color w:val="46484D"/>
                          <w:spacing w:val="4"/>
                          <w:sz w:val="10"/>
                          <w:szCs w:val="10"/>
                        </w:rPr>
                      </w:pPr>
                    </w:p>
                    <w:p w14:paraId="378234C6" w14:textId="192F66A0" w:rsidR="00AD01E6" w:rsidRPr="00AD01E6" w:rsidRDefault="00AD01E6" w:rsidP="005F4A55">
                      <w:pPr>
                        <w:spacing w:line="252" w:lineRule="auto"/>
                        <w:ind w:right="288"/>
                        <w:rPr>
                          <w:rFonts w:ascii="Tahoma" w:hAnsi="Tahoma" w:cs="Tahoma"/>
                          <w:color w:val="46484D"/>
                          <w:spacing w:val="4"/>
                          <w:sz w:val="10"/>
                          <w:szCs w:val="10"/>
                        </w:rPr>
                      </w:pPr>
                    </w:p>
                    <w:p w14:paraId="4A80C1AB" w14:textId="4892AA24" w:rsidR="00AD01E6" w:rsidRPr="00AD01E6" w:rsidRDefault="00AD01E6" w:rsidP="005F4A55">
                      <w:pPr>
                        <w:spacing w:line="252" w:lineRule="auto"/>
                        <w:ind w:right="288"/>
                        <w:rPr>
                          <w:rFonts w:ascii="Tahoma" w:hAnsi="Tahoma" w:cs="Tahoma"/>
                          <w:color w:val="46484D"/>
                          <w:spacing w:val="4"/>
                          <w:sz w:val="10"/>
                          <w:szCs w:val="10"/>
                        </w:rPr>
                      </w:pPr>
                    </w:p>
                    <w:p w14:paraId="3D960BEF" w14:textId="40549608" w:rsidR="00AD01E6" w:rsidRPr="00AD01E6" w:rsidRDefault="00AD01E6" w:rsidP="005F4A55">
                      <w:pPr>
                        <w:spacing w:line="252" w:lineRule="auto"/>
                        <w:ind w:right="288"/>
                        <w:rPr>
                          <w:rFonts w:ascii="Tahoma" w:hAnsi="Tahoma" w:cs="Tahoma"/>
                          <w:color w:val="46484D"/>
                          <w:spacing w:val="4"/>
                          <w:sz w:val="10"/>
                          <w:szCs w:val="10"/>
                        </w:rPr>
                      </w:pPr>
                    </w:p>
                    <w:p w14:paraId="080C9251" w14:textId="6555E5FF" w:rsidR="00AD01E6" w:rsidRPr="00AD01E6" w:rsidRDefault="00AD01E6" w:rsidP="005F4A55">
                      <w:pPr>
                        <w:spacing w:line="252" w:lineRule="auto"/>
                        <w:ind w:right="288"/>
                        <w:rPr>
                          <w:rFonts w:ascii="Tahoma" w:hAnsi="Tahoma" w:cs="Tahoma"/>
                          <w:color w:val="46484D"/>
                          <w:spacing w:val="4"/>
                          <w:sz w:val="10"/>
                          <w:szCs w:val="10"/>
                        </w:rPr>
                      </w:pPr>
                    </w:p>
                    <w:p w14:paraId="2B6546CC" w14:textId="6759CDCF" w:rsidR="00AD01E6" w:rsidRPr="00AD01E6" w:rsidRDefault="00AD01E6" w:rsidP="005F4A55">
                      <w:pPr>
                        <w:spacing w:line="252" w:lineRule="auto"/>
                        <w:ind w:right="288"/>
                        <w:rPr>
                          <w:rFonts w:ascii="Tahoma" w:hAnsi="Tahoma" w:cs="Tahoma"/>
                          <w:color w:val="46484D"/>
                          <w:spacing w:val="4"/>
                          <w:sz w:val="10"/>
                          <w:szCs w:val="10"/>
                        </w:rPr>
                      </w:pPr>
                    </w:p>
                    <w:p w14:paraId="7B3965E6" w14:textId="64071161" w:rsidR="00AD01E6" w:rsidRPr="00AD01E6" w:rsidRDefault="00AD01E6" w:rsidP="005F4A55">
                      <w:pPr>
                        <w:spacing w:line="252" w:lineRule="auto"/>
                        <w:ind w:right="288"/>
                        <w:rPr>
                          <w:rFonts w:ascii="Tahoma" w:hAnsi="Tahoma" w:cs="Tahoma"/>
                          <w:color w:val="46484D"/>
                          <w:spacing w:val="4"/>
                          <w:sz w:val="10"/>
                          <w:szCs w:val="10"/>
                        </w:rPr>
                      </w:pPr>
                    </w:p>
                    <w:p w14:paraId="2B539CF9" w14:textId="41B9C6DC" w:rsidR="00721881" w:rsidRDefault="00721881" w:rsidP="005F4A55">
                      <w:pPr>
                        <w:spacing w:line="252" w:lineRule="auto"/>
                        <w:ind w:right="288"/>
                        <w:rPr>
                          <w:rFonts w:ascii="Tahoma" w:hAnsi="Tahoma" w:cs="Tahoma"/>
                          <w:color w:val="46484D"/>
                          <w:spacing w:val="4"/>
                          <w:sz w:val="10"/>
                          <w:szCs w:val="10"/>
                        </w:rPr>
                      </w:pPr>
                    </w:p>
                    <w:p w14:paraId="0F0ECDED" w14:textId="45FEB512" w:rsidR="00721881" w:rsidRDefault="00721881" w:rsidP="005F4A55">
                      <w:pPr>
                        <w:spacing w:line="252" w:lineRule="auto"/>
                        <w:ind w:right="288"/>
                        <w:rPr>
                          <w:rFonts w:ascii="Tahoma" w:hAnsi="Tahoma" w:cs="Tahoma"/>
                          <w:color w:val="46484D"/>
                          <w:spacing w:val="4"/>
                          <w:sz w:val="10"/>
                          <w:szCs w:val="10"/>
                        </w:rPr>
                      </w:pPr>
                    </w:p>
                    <w:p w14:paraId="612552A3" w14:textId="6FE015D9" w:rsidR="00721881" w:rsidRDefault="00721881" w:rsidP="005F4A55">
                      <w:pPr>
                        <w:spacing w:line="252" w:lineRule="auto"/>
                        <w:ind w:right="288"/>
                        <w:rPr>
                          <w:rFonts w:ascii="Tahoma" w:hAnsi="Tahoma" w:cs="Tahoma"/>
                          <w:color w:val="46484D"/>
                          <w:spacing w:val="4"/>
                          <w:sz w:val="10"/>
                          <w:szCs w:val="10"/>
                        </w:rPr>
                      </w:pPr>
                    </w:p>
                    <w:p w14:paraId="02B30F7C" w14:textId="77777777" w:rsidR="00721881" w:rsidRPr="00AD01E6" w:rsidRDefault="00721881" w:rsidP="005F4A55">
                      <w:pPr>
                        <w:spacing w:line="252" w:lineRule="auto"/>
                        <w:ind w:right="288"/>
                        <w:rPr>
                          <w:rFonts w:ascii="Tahoma" w:hAnsi="Tahoma" w:cs="Tahoma"/>
                          <w:color w:val="46484D"/>
                          <w:spacing w:val="4"/>
                          <w:sz w:val="10"/>
                          <w:szCs w:val="10"/>
                        </w:rPr>
                      </w:pPr>
                    </w:p>
                    <w:p w14:paraId="6B621A0B" w14:textId="2D8DF762" w:rsidR="00AD01E6" w:rsidRPr="00AD01E6" w:rsidRDefault="00AD01E6" w:rsidP="005F4A55">
                      <w:pPr>
                        <w:spacing w:line="252" w:lineRule="auto"/>
                        <w:ind w:right="288"/>
                        <w:rPr>
                          <w:rFonts w:ascii="Tahoma" w:hAnsi="Tahoma" w:cs="Tahoma"/>
                          <w:color w:val="46484D"/>
                          <w:spacing w:val="4"/>
                          <w:sz w:val="10"/>
                          <w:szCs w:val="10"/>
                        </w:rPr>
                      </w:pPr>
                    </w:p>
                    <w:p w14:paraId="3A5826EB" w14:textId="62D9E7AD" w:rsidR="00AD01E6" w:rsidRPr="00AD01E6" w:rsidRDefault="00AD01E6" w:rsidP="005F4A55">
                      <w:pPr>
                        <w:spacing w:line="252" w:lineRule="auto"/>
                        <w:ind w:right="288"/>
                        <w:rPr>
                          <w:rFonts w:ascii="Tahoma" w:hAnsi="Tahoma" w:cs="Tahoma"/>
                          <w:color w:val="46484D"/>
                          <w:spacing w:val="4"/>
                          <w:sz w:val="10"/>
                          <w:szCs w:val="10"/>
                        </w:rPr>
                      </w:pPr>
                    </w:p>
                    <w:p w14:paraId="5C99BDAC" w14:textId="2A65C005" w:rsidR="00AD01E6" w:rsidRDefault="00AD01E6" w:rsidP="005F4A55">
                      <w:pPr>
                        <w:spacing w:line="252" w:lineRule="auto"/>
                        <w:ind w:right="288"/>
                        <w:rPr>
                          <w:rFonts w:ascii="Tahoma" w:hAnsi="Tahoma" w:cs="Tahoma"/>
                          <w:color w:val="46484D"/>
                          <w:spacing w:val="4"/>
                          <w:sz w:val="10"/>
                          <w:szCs w:val="10"/>
                        </w:rPr>
                      </w:pPr>
                    </w:p>
                    <w:p w14:paraId="3AD0D4B2" w14:textId="77777777" w:rsidR="00721881" w:rsidRPr="00AD01E6" w:rsidRDefault="00721881" w:rsidP="005F4A55">
                      <w:pPr>
                        <w:spacing w:line="252" w:lineRule="auto"/>
                        <w:ind w:right="288"/>
                        <w:rPr>
                          <w:rFonts w:ascii="Tahoma" w:hAnsi="Tahoma" w:cs="Tahoma"/>
                          <w:color w:val="46484D"/>
                          <w:spacing w:val="4"/>
                          <w:sz w:val="10"/>
                          <w:szCs w:val="10"/>
                        </w:rPr>
                      </w:pPr>
                    </w:p>
                    <w:p w14:paraId="71022E91" w14:textId="38BA1F77" w:rsidR="00AD01E6" w:rsidRDefault="00AD01E6" w:rsidP="005F4A55">
                      <w:pPr>
                        <w:spacing w:line="252" w:lineRule="auto"/>
                        <w:ind w:right="288"/>
                        <w:rPr>
                          <w:rFonts w:ascii="Tahoma" w:hAnsi="Tahoma" w:cs="Tahoma"/>
                          <w:color w:val="46484D"/>
                          <w:spacing w:val="4"/>
                          <w:sz w:val="10"/>
                          <w:szCs w:val="10"/>
                        </w:rPr>
                      </w:pPr>
                    </w:p>
                    <w:p w14:paraId="5755E87A" w14:textId="15C47EC4" w:rsidR="00AD01E6" w:rsidRDefault="00AD01E6" w:rsidP="005F4A55">
                      <w:pPr>
                        <w:spacing w:line="252" w:lineRule="auto"/>
                        <w:ind w:right="288"/>
                        <w:rPr>
                          <w:rFonts w:ascii="Tahoma" w:hAnsi="Tahoma" w:cs="Tahoma"/>
                          <w:color w:val="46484D"/>
                          <w:spacing w:val="4"/>
                          <w:sz w:val="10"/>
                          <w:szCs w:val="10"/>
                        </w:rPr>
                      </w:pPr>
                    </w:p>
                    <w:p w14:paraId="2E3FF501" w14:textId="77777777" w:rsidR="00AD01E6" w:rsidRPr="00AD01E6" w:rsidRDefault="00AD01E6" w:rsidP="005F4A55">
                      <w:pPr>
                        <w:spacing w:line="252" w:lineRule="auto"/>
                        <w:ind w:right="288"/>
                        <w:rPr>
                          <w:rFonts w:ascii="Tahoma" w:hAnsi="Tahoma" w:cs="Tahoma"/>
                          <w:color w:val="46484D"/>
                          <w:spacing w:val="4"/>
                          <w:sz w:val="10"/>
                          <w:szCs w:val="10"/>
                        </w:rPr>
                      </w:pPr>
                    </w:p>
                    <w:p w14:paraId="42D2CA6D" w14:textId="2BAC860D" w:rsidR="00AD01E6" w:rsidRPr="00AD01E6" w:rsidRDefault="00AD01E6" w:rsidP="005F4A55">
                      <w:pPr>
                        <w:spacing w:line="252" w:lineRule="auto"/>
                        <w:ind w:right="288"/>
                        <w:rPr>
                          <w:rFonts w:ascii="Tahoma" w:hAnsi="Tahoma" w:cs="Tahoma"/>
                          <w:color w:val="46484D"/>
                          <w:spacing w:val="4"/>
                          <w:sz w:val="10"/>
                          <w:szCs w:val="10"/>
                        </w:rPr>
                      </w:pPr>
                    </w:p>
                    <w:p w14:paraId="2C2BF3F8" w14:textId="2D3B3B0D" w:rsidR="00AD01E6" w:rsidRPr="00AD01E6" w:rsidRDefault="00AD01E6" w:rsidP="005F4A55">
                      <w:pPr>
                        <w:spacing w:line="252" w:lineRule="auto"/>
                        <w:ind w:right="288"/>
                        <w:rPr>
                          <w:rFonts w:ascii="Tahoma" w:hAnsi="Tahoma" w:cs="Tahoma"/>
                          <w:color w:val="46484D"/>
                          <w:spacing w:val="4"/>
                          <w:sz w:val="10"/>
                          <w:szCs w:val="10"/>
                        </w:rPr>
                      </w:pPr>
                    </w:p>
                    <w:p w14:paraId="54551FEA" w14:textId="60B624B4" w:rsidR="00AD01E6" w:rsidRPr="00AD01E6" w:rsidRDefault="00AD01E6" w:rsidP="005F4A55">
                      <w:pPr>
                        <w:spacing w:line="252" w:lineRule="auto"/>
                        <w:ind w:right="288"/>
                        <w:rPr>
                          <w:rFonts w:ascii="Tahoma" w:hAnsi="Tahoma" w:cs="Tahoma"/>
                          <w:color w:val="46484D"/>
                          <w:spacing w:val="4"/>
                          <w:sz w:val="10"/>
                          <w:szCs w:val="10"/>
                        </w:rPr>
                      </w:pPr>
                    </w:p>
                    <w:p w14:paraId="46AAFF48" w14:textId="29104A98" w:rsidR="00AD01E6" w:rsidRPr="00AD01E6" w:rsidRDefault="00AD01E6" w:rsidP="005F4A55">
                      <w:pPr>
                        <w:spacing w:line="252" w:lineRule="auto"/>
                        <w:ind w:right="288"/>
                        <w:rPr>
                          <w:rFonts w:ascii="Tahoma" w:hAnsi="Tahoma" w:cs="Tahoma"/>
                          <w:color w:val="46484D"/>
                          <w:spacing w:val="4"/>
                          <w:sz w:val="10"/>
                          <w:szCs w:val="10"/>
                        </w:rPr>
                      </w:pPr>
                    </w:p>
                    <w:p w14:paraId="7171E063" w14:textId="77777777" w:rsidR="00AD01E6" w:rsidRPr="00AD01E6" w:rsidRDefault="00AD01E6" w:rsidP="005F4A55">
                      <w:pPr>
                        <w:spacing w:line="252" w:lineRule="auto"/>
                        <w:ind w:right="288"/>
                        <w:rPr>
                          <w:rFonts w:ascii="Tahoma" w:hAnsi="Tahoma" w:cs="Tahoma"/>
                          <w:color w:val="46484D"/>
                          <w:spacing w:val="4"/>
                          <w:sz w:val="10"/>
                          <w:szCs w:val="10"/>
                        </w:rPr>
                      </w:pPr>
                    </w:p>
                    <w:p w14:paraId="5A5A9845" w14:textId="7F453A1B" w:rsidR="005F4A55" w:rsidRPr="00AD01E6" w:rsidRDefault="005F4A55" w:rsidP="001C5B74">
                      <w:pPr>
                        <w:ind w:left="288" w:right="288"/>
                        <w:jc w:val="right"/>
                        <w:rPr>
                          <w:rFonts w:ascii="Tahoma" w:hAnsi="Tahoma" w:cs="Tahoma"/>
                          <w:color w:val="46484D"/>
                          <w:sz w:val="10"/>
                          <w:szCs w:val="10"/>
                        </w:rPr>
                      </w:pPr>
                    </w:p>
                    <w:p w14:paraId="1DD313AC" w14:textId="77777777" w:rsidR="009B53F1" w:rsidRPr="00AD01E6" w:rsidRDefault="009B53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556B"/>
    <w:multiLevelType w:val="hybridMultilevel"/>
    <w:tmpl w:val="6B1465B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2DCE614D"/>
    <w:multiLevelType w:val="hybridMultilevel"/>
    <w:tmpl w:val="0AF8396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70A669F2"/>
    <w:multiLevelType w:val="hybridMultilevel"/>
    <w:tmpl w:val="4CB886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0542F"/>
    <w:rsid w:val="0011293B"/>
    <w:rsid w:val="0012592B"/>
    <w:rsid w:val="00141DD9"/>
    <w:rsid w:val="001925ED"/>
    <w:rsid w:val="0019275A"/>
    <w:rsid w:val="00194EDB"/>
    <w:rsid w:val="001C12AE"/>
    <w:rsid w:val="001C293D"/>
    <w:rsid w:val="001C5B74"/>
    <w:rsid w:val="002046C0"/>
    <w:rsid w:val="0020781D"/>
    <w:rsid w:val="00223AD1"/>
    <w:rsid w:val="00237881"/>
    <w:rsid w:val="0025078F"/>
    <w:rsid w:val="002720CA"/>
    <w:rsid w:val="002860B5"/>
    <w:rsid w:val="00295346"/>
    <w:rsid w:val="00307C43"/>
    <w:rsid w:val="0031280F"/>
    <w:rsid w:val="00316870"/>
    <w:rsid w:val="003177A6"/>
    <w:rsid w:val="003211D2"/>
    <w:rsid w:val="00340BF5"/>
    <w:rsid w:val="003604E9"/>
    <w:rsid w:val="00371E4A"/>
    <w:rsid w:val="003850A0"/>
    <w:rsid w:val="003A412E"/>
    <w:rsid w:val="003B3D48"/>
    <w:rsid w:val="003E1646"/>
    <w:rsid w:val="00403E03"/>
    <w:rsid w:val="0040555B"/>
    <w:rsid w:val="004066BB"/>
    <w:rsid w:val="00406990"/>
    <w:rsid w:val="00442017"/>
    <w:rsid w:val="00480542"/>
    <w:rsid w:val="004960E9"/>
    <w:rsid w:val="004B0254"/>
    <w:rsid w:val="004B2CB6"/>
    <w:rsid w:val="004D3205"/>
    <w:rsid w:val="004E4354"/>
    <w:rsid w:val="004E68B1"/>
    <w:rsid w:val="004E7166"/>
    <w:rsid w:val="004F0A26"/>
    <w:rsid w:val="00534772"/>
    <w:rsid w:val="005638AE"/>
    <w:rsid w:val="00582E8A"/>
    <w:rsid w:val="005A3A9C"/>
    <w:rsid w:val="005B5F60"/>
    <w:rsid w:val="005D1454"/>
    <w:rsid w:val="005E360E"/>
    <w:rsid w:val="005E550C"/>
    <w:rsid w:val="005E71C6"/>
    <w:rsid w:val="005F4A55"/>
    <w:rsid w:val="005F5CE3"/>
    <w:rsid w:val="005F6562"/>
    <w:rsid w:val="00612DD4"/>
    <w:rsid w:val="00620C3C"/>
    <w:rsid w:val="006262DA"/>
    <w:rsid w:val="006D301C"/>
    <w:rsid w:val="00703BFF"/>
    <w:rsid w:val="0070493D"/>
    <w:rsid w:val="00710B6A"/>
    <w:rsid w:val="00716CA0"/>
    <w:rsid w:val="00721881"/>
    <w:rsid w:val="00745123"/>
    <w:rsid w:val="0077294C"/>
    <w:rsid w:val="00794247"/>
    <w:rsid w:val="007D4601"/>
    <w:rsid w:val="00811A99"/>
    <w:rsid w:val="00815C0A"/>
    <w:rsid w:val="00832146"/>
    <w:rsid w:val="008456C4"/>
    <w:rsid w:val="00853F03"/>
    <w:rsid w:val="00866589"/>
    <w:rsid w:val="00871FA2"/>
    <w:rsid w:val="008801B4"/>
    <w:rsid w:val="008851C0"/>
    <w:rsid w:val="008A02DD"/>
    <w:rsid w:val="008F47F0"/>
    <w:rsid w:val="008F7109"/>
    <w:rsid w:val="00904CDE"/>
    <w:rsid w:val="00915E64"/>
    <w:rsid w:val="00947BA2"/>
    <w:rsid w:val="00993787"/>
    <w:rsid w:val="009B53F1"/>
    <w:rsid w:val="009D6C03"/>
    <w:rsid w:val="00A420D8"/>
    <w:rsid w:val="00AB06C6"/>
    <w:rsid w:val="00AC2ECE"/>
    <w:rsid w:val="00AD01E6"/>
    <w:rsid w:val="00AE1DF2"/>
    <w:rsid w:val="00AF425B"/>
    <w:rsid w:val="00AF665E"/>
    <w:rsid w:val="00B04BD4"/>
    <w:rsid w:val="00B15758"/>
    <w:rsid w:val="00B21579"/>
    <w:rsid w:val="00B52744"/>
    <w:rsid w:val="00B55755"/>
    <w:rsid w:val="00B82043"/>
    <w:rsid w:val="00BA6F13"/>
    <w:rsid w:val="00BA715C"/>
    <w:rsid w:val="00BC099C"/>
    <w:rsid w:val="00C00578"/>
    <w:rsid w:val="00C233BD"/>
    <w:rsid w:val="00C318A2"/>
    <w:rsid w:val="00C34CEF"/>
    <w:rsid w:val="00C4252A"/>
    <w:rsid w:val="00C61C87"/>
    <w:rsid w:val="00C625ED"/>
    <w:rsid w:val="00C76A02"/>
    <w:rsid w:val="00CA78DD"/>
    <w:rsid w:val="00CB272B"/>
    <w:rsid w:val="00CC43D5"/>
    <w:rsid w:val="00D3145F"/>
    <w:rsid w:val="00D34C66"/>
    <w:rsid w:val="00D81545"/>
    <w:rsid w:val="00D86644"/>
    <w:rsid w:val="00D95A19"/>
    <w:rsid w:val="00DB1A92"/>
    <w:rsid w:val="00DB2AC1"/>
    <w:rsid w:val="00DB2FA1"/>
    <w:rsid w:val="00E3625B"/>
    <w:rsid w:val="00E82161"/>
    <w:rsid w:val="00EE4F3C"/>
    <w:rsid w:val="00F217A4"/>
    <w:rsid w:val="00F25970"/>
    <w:rsid w:val="00F45987"/>
    <w:rsid w:val="00F47316"/>
    <w:rsid w:val="00F67B39"/>
    <w:rsid w:val="00F772DD"/>
    <w:rsid w:val="00F8512D"/>
    <w:rsid w:val="00FB3A65"/>
    <w:rsid w:val="00FB7F0B"/>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D34C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834C8-A226-4DB3-B7E8-24699A901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2020-05-01T21:54:00Z</dcterms:created>
  <dcterms:modified xsi:type="dcterms:W3CDTF">2020-05-01T21:54:00Z</dcterms:modified>
</cp:coreProperties>
</file>