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Scholarship Application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STM </w:t>
      </w:r>
      <w:r w:rsidDel="00000000" w:rsidR="00000000" w:rsidRPr="00000000">
        <w:rPr>
          <w:rFonts w:ascii="Arial" w:cs="Arial" w:eastAsia="Arial" w:hAnsi="Arial"/>
          <w:sz w:val="20"/>
          <w:szCs w:val="20"/>
          <w:rtl w:val="0"/>
        </w:rPr>
        <w:t xml:space="preserve">(short term missions) </w:t>
      </w:r>
      <w:r w:rsidDel="00000000" w:rsidR="00000000" w:rsidRPr="00000000">
        <w:rPr>
          <w:rFonts w:ascii="Arial" w:cs="Arial" w:eastAsia="Arial" w:hAnsi="Arial"/>
          <w:color w:val="000000"/>
          <w:sz w:val="20"/>
          <w:szCs w:val="20"/>
          <w:vertAlign w:val="baseline"/>
          <w:rtl w:val="0"/>
        </w:rPr>
        <w:t xml:space="preserve">is one of the great experiences we promote at KCCC.  KCCC provides STM participants opportunities to serve in the name of Christ around the globe</w:t>
      </w:r>
      <w:r w:rsidDel="00000000" w:rsidR="00000000" w:rsidRPr="00000000">
        <w:rPr>
          <w:rFonts w:ascii="Arial" w:cs="Arial" w:eastAsia="Arial" w:hAnsi="Arial"/>
          <w:sz w:val="20"/>
          <w:szCs w:val="20"/>
          <w:rtl w:val="0"/>
        </w:rPr>
        <w:t xml:space="preserve">.  They are</w:t>
      </w:r>
      <w:r w:rsidDel="00000000" w:rsidR="00000000" w:rsidRPr="00000000">
        <w:rPr>
          <w:rFonts w:ascii="Arial" w:cs="Arial" w:eastAsia="Arial" w:hAnsi="Arial"/>
          <w:color w:val="000000"/>
          <w:sz w:val="20"/>
          <w:szCs w:val="20"/>
          <w:vertAlign w:val="baseline"/>
          <w:rtl w:val="0"/>
        </w:rPr>
        <w:t xml:space="preserve"> life-changing experiences in the field</w:t>
      </w:r>
      <w:r w:rsidDel="00000000" w:rsidR="00000000" w:rsidRPr="00000000">
        <w:rPr>
          <w:rFonts w:ascii="Arial" w:cs="Arial" w:eastAsia="Arial" w:hAnsi="Arial"/>
          <w:sz w:val="20"/>
          <w:szCs w:val="20"/>
          <w:rtl w:val="0"/>
        </w:rPr>
        <w:t xml:space="preserve"> and help in</w:t>
      </w:r>
      <w:r w:rsidDel="00000000" w:rsidR="00000000" w:rsidRPr="00000000">
        <w:rPr>
          <w:rFonts w:ascii="Arial" w:cs="Arial" w:eastAsia="Arial" w:hAnsi="Arial"/>
          <w:color w:val="000000"/>
          <w:sz w:val="20"/>
          <w:szCs w:val="20"/>
          <w:vertAlign w:val="baseline"/>
          <w:rtl w:val="0"/>
        </w:rPr>
        <w:t xml:space="preserve"> discerning God’s will for </w:t>
      </w:r>
      <w:r w:rsidDel="00000000" w:rsidR="00000000" w:rsidRPr="00000000">
        <w:rPr>
          <w:rFonts w:ascii="Arial" w:cs="Arial" w:eastAsia="Arial" w:hAnsi="Arial"/>
          <w:sz w:val="20"/>
          <w:szCs w:val="20"/>
          <w:rtl w:val="0"/>
        </w:rPr>
        <w:t xml:space="preserve">our </w:t>
      </w:r>
      <w:r w:rsidDel="00000000" w:rsidR="00000000" w:rsidRPr="00000000">
        <w:rPr>
          <w:rFonts w:ascii="Arial" w:cs="Arial" w:eastAsia="Arial" w:hAnsi="Arial"/>
          <w:color w:val="000000"/>
          <w:sz w:val="20"/>
          <w:szCs w:val="20"/>
          <w:vertAlign w:val="baseline"/>
          <w:rtl w:val="0"/>
        </w:rPr>
        <w:t xml:space="preserve">lives and where</w:t>
      </w:r>
      <w:r w:rsidDel="00000000" w:rsidR="00000000" w:rsidRPr="00000000">
        <w:rPr>
          <w:rFonts w:ascii="Arial" w:cs="Arial" w:eastAsia="Arial" w:hAnsi="Arial"/>
          <w:sz w:val="20"/>
          <w:szCs w:val="20"/>
          <w:rtl w:val="0"/>
        </w:rPr>
        <w:t xml:space="preserve"> we</w:t>
      </w:r>
      <w:r w:rsidDel="00000000" w:rsidR="00000000" w:rsidRPr="00000000">
        <w:rPr>
          <w:rFonts w:ascii="Arial" w:cs="Arial" w:eastAsia="Arial" w:hAnsi="Arial"/>
          <w:color w:val="000000"/>
          <w:sz w:val="20"/>
          <w:szCs w:val="20"/>
          <w:vertAlign w:val="baseline"/>
          <w:rtl w:val="0"/>
        </w:rPr>
        <w:t xml:space="preserve"> may be called to serve.</w:t>
      </w:r>
    </w:p>
    <w:p w:rsidR="00000000" w:rsidDel="00000000" w:rsidP="00000000" w:rsidRDefault="00000000" w:rsidRPr="00000000" w14:paraId="00000004">
      <w:pPr>
        <w:spacing w:line="276"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We encourage people going on STM to not only serve with their time and talents, but also supporting themselves in financing the trip.  STM does more to benefit those who go than anything else. However, scholarship is available for those that need assistance in financing the trip.                                                   “</w:t>
      </w:r>
      <w:r w:rsidDel="00000000" w:rsidR="00000000" w:rsidRPr="00000000">
        <w:rPr>
          <w:rFonts w:ascii="Arial" w:cs="Arial" w:eastAsia="Arial" w:hAnsi="Arial"/>
          <w:sz w:val="20"/>
          <w:szCs w:val="20"/>
          <w:rtl w:val="0"/>
        </w:rPr>
        <w:t xml:space="preserve">It is more blessed to give than to receive.</w:t>
      </w: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06">
      <w:pPr>
        <w:spacing w:line="276" w:lineRule="auto"/>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07">
      <w:pPr>
        <w:spacing w:line="276" w:lineRule="auto"/>
        <w:rPr>
          <w:vertAlign w:val="baseline"/>
        </w:rPr>
      </w:pPr>
      <w:r w:rsidDel="00000000" w:rsidR="00000000" w:rsidRPr="00000000">
        <w:rPr>
          <w:rFonts w:ascii="Arial" w:cs="Arial" w:eastAsia="Arial" w:hAnsi="Arial"/>
          <w:b w:val="1"/>
          <w:color w:val="000000"/>
          <w:sz w:val="26"/>
          <w:szCs w:val="26"/>
          <w:vertAlign w:val="baseline"/>
          <w:rtl w:val="0"/>
        </w:rPr>
        <w:t xml:space="preserve">Eligibility: </w:t>
      </w: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0"/>
          <w:szCs w:val="20"/>
          <w:highlight w:val="white"/>
          <w:vertAlign w:val="baseline"/>
        </w:rPr>
      </w:pPr>
      <w:r w:rsidDel="00000000" w:rsidR="00000000" w:rsidRPr="00000000">
        <w:rPr>
          <w:rFonts w:ascii="Arial" w:cs="Arial" w:eastAsia="Arial" w:hAnsi="Arial"/>
          <w:color w:val="000000"/>
          <w:sz w:val="20"/>
          <w:szCs w:val="20"/>
          <w:highlight w:val="white"/>
          <w:vertAlign w:val="baseline"/>
          <w:rtl w:val="0"/>
        </w:rPr>
        <w:t xml:space="preserve">Request for scholarships is only available for KCCC sponsored missions trips with priority given to members of KCCC.</w:t>
      </w:r>
    </w:p>
    <w:p w:rsidR="00000000" w:rsidDel="00000000" w:rsidP="00000000" w:rsidRDefault="00000000" w:rsidRPr="00000000" w14:paraId="0000000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Trip Details:</w:t>
      </w: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Trip Destination ___________________________   Trip Dates ________________</w:t>
      </w:r>
    </w:p>
    <w:p w:rsidR="00000000" w:rsidDel="00000000" w:rsidP="00000000" w:rsidRDefault="00000000" w:rsidRPr="00000000" w14:paraId="0000000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Trip </w:t>
      </w:r>
      <w:r w:rsidDel="00000000" w:rsidR="00000000" w:rsidRPr="00000000">
        <w:rPr>
          <w:rFonts w:ascii="Arial" w:cs="Arial" w:eastAsia="Arial" w:hAnsi="Arial"/>
          <w:b w:val="1"/>
          <w:sz w:val="26"/>
          <w:szCs w:val="26"/>
          <w:rtl w:val="0"/>
        </w:rPr>
        <w:t xml:space="preserve">Financial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Information:</w:t>
      </w:r>
      <w:r w:rsidDel="00000000" w:rsidR="00000000" w:rsidRPr="00000000">
        <w:rPr>
          <w:rtl w:val="0"/>
        </w:rPr>
      </w:r>
    </w:p>
    <w:tbl>
      <w:tblPr>
        <w:tblStyle w:val="Table1"/>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0"/>
        <w:gridCol w:w="3398"/>
        <w:tblGridChange w:id="0">
          <w:tblGrid>
            <w:gridCol w:w="6250"/>
            <w:gridCol w:w="3398"/>
          </w:tblGrid>
        </w:tblGridChange>
      </w:tblGrid>
      <w:tr>
        <w:trPr>
          <w:cantSplit w:val="0"/>
          <w:tblHeader w:val="0"/>
        </w:trPr>
        <w:tc>
          <w:tcPr>
            <w:vAlign w:val="top"/>
          </w:tcPr>
          <w:p w:rsidR="00000000" w:rsidDel="00000000" w:rsidP="00000000" w:rsidRDefault="00000000" w:rsidRPr="00000000" w14:paraId="0000000E">
            <w:pPr>
              <w:rPr>
                <w:rFonts w:ascii="Arial" w:cs="Arial" w:eastAsia="Arial" w:hAnsi="Arial"/>
                <w:i w:val="0"/>
                <w:sz w:val="20"/>
                <w:szCs w:val="20"/>
                <w:vertAlign w:val="baseline"/>
              </w:rPr>
            </w:pPr>
            <w:r w:rsidDel="00000000" w:rsidR="00000000" w:rsidRPr="00000000">
              <w:rPr>
                <w:rFonts w:ascii="Arial" w:cs="Arial" w:eastAsia="Arial" w:hAnsi="Arial"/>
                <w:i w:val="1"/>
                <w:sz w:val="20"/>
                <w:szCs w:val="20"/>
                <w:vertAlign w:val="baseline"/>
                <w:rtl w:val="0"/>
              </w:rPr>
              <w:t xml:space="preserve">Total Cost of Missions Trip</w:t>
            </w:r>
            <w:r w:rsidDel="00000000" w:rsidR="00000000" w:rsidRPr="00000000">
              <w:rPr>
                <w:rtl w:val="0"/>
              </w:rPr>
            </w:r>
          </w:p>
        </w:tc>
        <w:tc>
          <w:tcPr>
            <w:vAlign w:val="top"/>
          </w:tcPr>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w:t>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How much money have you already </w:t>
            </w:r>
            <w:r w:rsidDel="00000000" w:rsidR="00000000" w:rsidRPr="00000000">
              <w:rPr>
                <w:rFonts w:ascii="Arial" w:cs="Arial" w:eastAsia="Arial" w:hAnsi="Arial"/>
                <w:sz w:val="20"/>
                <w:szCs w:val="20"/>
                <w:rtl w:val="0"/>
              </w:rPr>
              <w:t xml:space="preserve">personally </w:t>
            </w:r>
            <w:r w:rsidDel="00000000" w:rsidR="00000000" w:rsidRPr="00000000">
              <w:rPr>
                <w:rFonts w:ascii="Arial" w:cs="Arial" w:eastAsia="Arial" w:hAnsi="Arial"/>
                <w:sz w:val="20"/>
                <w:szCs w:val="20"/>
                <w:vertAlign w:val="baseline"/>
                <w:rtl w:val="0"/>
              </w:rPr>
              <w:t xml:space="preserve">paid? </w:t>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w:t>
            </w:r>
          </w:p>
        </w:tc>
      </w:tr>
      <w:tr>
        <w:trPr>
          <w:cantSplit w:val="0"/>
          <w:tblHeader w:val="0"/>
        </w:trPr>
        <w:tc>
          <w:tcPr>
            <w:vAlign w:val="top"/>
          </w:tcPr>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How much money have others given to your trip to date?</w:t>
            </w:r>
          </w:p>
        </w:tc>
        <w:tc>
          <w:tcPr>
            <w:vAlign w:val="top"/>
          </w:tcPr>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w:t>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How much has been promised or pledged to you?</w:t>
            </w:r>
          </w:p>
        </w:tc>
        <w:tc>
          <w:tcPr>
            <w:vAlign w:val="top"/>
          </w:tcPr>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w:t>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 Of </w:t>
            </w:r>
            <w:r w:rsidDel="00000000" w:rsidR="00000000" w:rsidRPr="00000000">
              <w:rPr>
                <w:rFonts w:ascii="Arial" w:cs="Arial" w:eastAsia="Arial" w:hAnsi="Arial"/>
                <w:i w:val="1"/>
                <w:sz w:val="20"/>
                <w:szCs w:val="20"/>
                <w:vertAlign w:val="baseline"/>
                <w:rtl w:val="0"/>
              </w:rPr>
              <w:t xml:space="preserve">Total Cost of Missions Trip</w:t>
            </w:r>
            <w:r w:rsidDel="00000000" w:rsidR="00000000" w:rsidRPr="00000000">
              <w:rPr>
                <w:rFonts w:ascii="Arial" w:cs="Arial" w:eastAsia="Arial" w:hAnsi="Arial"/>
                <w:sz w:val="20"/>
                <w:szCs w:val="20"/>
                <w:vertAlign w:val="baseline"/>
                <w:rtl w:val="0"/>
              </w:rPr>
              <w:t xml:space="preserve"> you are requesting </w:t>
            </w:r>
            <w:r w:rsidDel="00000000" w:rsidR="00000000" w:rsidRPr="00000000">
              <w:rPr>
                <w:rFonts w:ascii="Arial" w:cs="Arial" w:eastAsia="Arial" w:hAnsi="Arial"/>
                <w:sz w:val="20"/>
                <w:szCs w:val="20"/>
                <w:rtl w:val="0"/>
              </w:rPr>
              <w:t xml:space="preserve">through scholarship</w:t>
            </w:r>
            <w:r w:rsidDel="00000000" w:rsidR="00000000" w:rsidRPr="00000000">
              <w:rPr>
                <w:rFonts w:ascii="Arial" w:cs="Arial" w:eastAsia="Arial" w:hAnsi="Arial"/>
                <w:sz w:val="20"/>
                <w:szCs w:val="20"/>
                <w:vertAlign w:val="baseline"/>
                <w:rtl w:val="0"/>
              </w:rPr>
              <w:t xml:space="preserve">?</w:t>
            </w:r>
            <w:r w:rsidDel="00000000" w:rsidR="00000000" w:rsidRPr="00000000">
              <w:rPr>
                <w:rtl w:val="0"/>
              </w:rPr>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tc>
        <w:tc>
          <w:tcPr>
            <w:vAlign w:val="top"/>
          </w:tcPr>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50%     </w:t>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25%    </w:t>
            </w:r>
            <w:r w:rsidDel="00000000" w:rsidR="00000000" w:rsidRPr="00000000">
              <w:rPr>
                <w:rFonts w:ascii="Noto Sans Symbols" w:cs="Noto Sans Symbols" w:eastAsia="Noto Sans Symbols" w:hAnsi="Noto Sans Symbol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Other*</w:t>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E">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other, please provide details below:  ________________________________________________________________________</w:t>
            </w:r>
          </w:p>
          <w:p w:rsidR="00000000" w:rsidDel="00000000" w:rsidP="00000000" w:rsidRDefault="00000000" w:rsidRPr="00000000" w14:paraId="0000001F">
            <w:pPr>
              <w:spacing w:line="276"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w:t>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Personal Information:</w:t>
      </w:r>
      <w:r w:rsidDel="00000000" w:rsidR="00000000" w:rsidRPr="00000000">
        <w:rPr>
          <w:rtl w:val="0"/>
        </w:rPr>
      </w:r>
    </w:p>
    <w:tbl>
      <w:tblPr>
        <w:tblStyle w:val="Table2"/>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3"/>
        <w:gridCol w:w="3575"/>
        <w:gridCol w:w="2970"/>
        <w:tblGridChange w:id="0">
          <w:tblGrid>
            <w:gridCol w:w="3103"/>
            <w:gridCol w:w="3575"/>
            <w:gridCol w:w="2970"/>
          </w:tblGrid>
        </w:tblGridChange>
      </w:tblGrid>
      <w:tr>
        <w:trPr>
          <w:cantSplit w:val="0"/>
          <w:tblHeader w:val="0"/>
        </w:trPr>
        <w:tc>
          <w:tcPr>
            <w:gridSpan w:val="2"/>
            <w:vAlign w:val="top"/>
          </w:tcPr>
          <w:p w:rsidR="00000000" w:rsidDel="00000000" w:rsidP="00000000" w:rsidRDefault="00000000" w:rsidRPr="00000000" w14:paraId="0000002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Name:  __________________________________________</w:t>
            </w:r>
          </w:p>
        </w:tc>
        <w:tc>
          <w:tcPr>
            <w:vAlign w:val="top"/>
          </w:tcPr>
          <w:p w:rsidR="00000000" w:rsidDel="00000000" w:rsidP="00000000" w:rsidRDefault="00000000" w:rsidRPr="00000000" w14:paraId="00000025">
            <w:pPr>
              <w:rPr>
                <w:rFonts w:ascii="Arial" w:cs="Arial" w:eastAsia="Arial" w:hAnsi="Arial"/>
                <w:sz w:val="18"/>
                <w:szCs w:val="18"/>
                <w:vertAlign w:val="baseline"/>
              </w:rPr>
            </w:pPr>
            <w:r w:rsidDel="00000000" w:rsidR="00000000" w:rsidRPr="00000000">
              <w:rPr>
                <w:rFonts w:ascii="Noto Sans Symbols" w:cs="Noto Sans Symbols" w:eastAsia="Noto Sans Symbols" w:hAnsi="Noto Sans Symbol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Male      </w:t>
            </w:r>
            <w:r w:rsidDel="00000000" w:rsidR="00000000" w:rsidRPr="00000000">
              <w:rPr>
                <w:rFonts w:ascii="Noto Sans Symbols" w:cs="Noto Sans Symbols" w:eastAsia="Noto Sans Symbols" w:hAnsi="Noto Sans Symbol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Female</w:t>
            </w:r>
          </w:p>
          <w:p w:rsidR="00000000" w:rsidDel="00000000" w:rsidP="00000000" w:rsidRDefault="00000000" w:rsidRPr="00000000" w14:paraId="00000026">
            <w:pPr>
              <w:rPr>
                <w:rFonts w:ascii="Arial" w:cs="Arial" w:eastAsia="Arial" w:hAnsi="Arial"/>
                <w:sz w:val="18"/>
                <w:szCs w:val="18"/>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7">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Address:  ________________________________________________________________</w:t>
            </w:r>
          </w:p>
          <w:p w:rsidR="00000000" w:rsidDel="00000000" w:rsidP="00000000" w:rsidRDefault="00000000" w:rsidRPr="00000000" w14:paraId="00000028">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City:  ________________</w:t>
            </w:r>
          </w:p>
        </w:tc>
        <w:tc>
          <w:tcPr>
            <w:vAlign w:val="top"/>
          </w:tcPr>
          <w:p w:rsidR="00000000" w:rsidDel="00000000" w:rsidP="00000000" w:rsidRDefault="00000000" w:rsidRPr="00000000" w14:paraId="0000002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State:  ______________</w:t>
            </w:r>
          </w:p>
          <w:p w:rsidR="00000000" w:rsidDel="00000000" w:rsidP="00000000" w:rsidRDefault="00000000" w:rsidRPr="00000000" w14:paraId="0000002D">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Zip:  _________________</w:t>
            </w:r>
          </w:p>
        </w:tc>
      </w:tr>
      <w:tr>
        <w:trPr>
          <w:cantSplit w:val="0"/>
          <w:trHeight w:val="360" w:hRule="atLeast"/>
          <w:tblHeader w:val="0"/>
        </w:trPr>
        <w:tc>
          <w:tcPr>
            <w:vAlign w:val="top"/>
          </w:tcPr>
          <w:p w:rsidR="00000000" w:rsidDel="00000000" w:rsidP="00000000" w:rsidRDefault="00000000" w:rsidRPr="00000000" w14:paraId="0000002F">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Cell Phone:  ____________</w:t>
            </w:r>
          </w:p>
        </w:tc>
        <w:tc>
          <w:tcPr>
            <w:gridSpan w:val="2"/>
            <w:vAlign w:val="top"/>
          </w:tcPr>
          <w:p w:rsidR="00000000" w:rsidDel="00000000" w:rsidP="00000000" w:rsidRDefault="00000000" w:rsidRPr="00000000" w14:paraId="00000030">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Email Address:  _________________________________</w:t>
            </w:r>
          </w:p>
        </w:tc>
      </w:tr>
    </w:tbl>
    <w:p w:rsidR="00000000" w:rsidDel="00000000" w:rsidP="00000000" w:rsidRDefault="00000000" w:rsidRPr="00000000" w14:paraId="00000032">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 understand that completing the scholarship application does not guarantee receiving a scholarship.  I accept the decision by the Missions Committee in the final administering and approval of this application.   </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        _________________</w:t>
      </w:r>
    </w:p>
    <w:p w:rsidR="00000000" w:rsidDel="00000000" w:rsidP="00000000" w:rsidRDefault="00000000" w:rsidRPr="00000000" w14:paraId="00000036">
      <w:pPr>
        <w:rPr>
          <w:rFonts w:ascii="Arial" w:cs="Arial" w:eastAsia="Arial" w:hAnsi="Arial"/>
          <w:vertAlign w:val="superscript"/>
        </w:rPr>
      </w:pPr>
      <w:r w:rsidDel="00000000" w:rsidR="00000000" w:rsidRPr="00000000">
        <w:rPr>
          <w:rFonts w:ascii="Arial" w:cs="Arial" w:eastAsia="Arial" w:hAnsi="Arial"/>
          <w:vertAlign w:val="superscript"/>
          <w:rtl w:val="0"/>
        </w:rPr>
        <w:t xml:space="preserve">Signature of Applicant </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vertAlign w:val="superscript"/>
          <w:rtl w:val="0"/>
        </w:rPr>
        <w:t xml:space="preserve">Date of Application</w:t>
      </w:r>
    </w:p>
    <w:p w:rsidR="00000000" w:rsidDel="00000000" w:rsidP="00000000" w:rsidRDefault="00000000" w:rsidRPr="00000000" w14:paraId="00000037">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0000"/>
          <w:sz w:val="18"/>
          <w:szCs w:val="18"/>
          <w:vertAlign w:val="baseline"/>
        </w:rPr>
      </w:pPr>
      <w:r w:rsidDel="00000000" w:rsidR="00000000" w:rsidRPr="00000000">
        <w:rPr>
          <w:rtl w:val="0"/>
        </w:rPr>
      </w:r>
    </w:p>
    <w:sectPr>
      <w:headerReference r:id="rId8" w:type="default"/>
      <w:footerReference r:id="rId9" w:type="default"/>
      <w:pgSz w:h="15840" w:w="12240" w:orient="portrait"/>
      <w:pgMar w:bottom="576" w:top="1152" w:left="1627" w:right="1526" w:header="129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Noto Sans Symbols">
    <w:embedRegular w:fontKey="{00000000-0000-0000-0000-000000000000}" r:id="rId2" w:subsetted="0"/>
    <w:embedBold w:fontKey="{00000000-0000-0000-0000-000000000000}" r:id="rId3" w:subsetted="0"/>
  </w:font>
  <w:font w:name="Century Gothic">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240" w:firstLine="0"/>
      <w:jc w:val="center"/>
      <w:rPr>
        <w:rFonts w:ascii="Century Gothic" w:cs="Century Gothic" w:eastAsia="Century Gothic" w:hAnsi="Century Gothic"/>
        <w:b w:val="0"/>
        <w:i w:val="0"/>
        <w:smallCaps w:val="1"/>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000000"/>
        <w:sz w:val="16"/>
        <w:szCs w:val="16"/>
        <w:u w:val="none"/>
        <w:shd w:fill="auto" w:val="clear"/>
        <w:vertAlign w:val="baseline"/>
        <w:rtl w:val="0"/>
      </w:rPr>
      <w:t xml:space="preserve">24747 ROESNER ROAD, KATY, TEXAS 77494</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240" w:firstLine="0"/>
      <w:jc w:val="center"/>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000000"/>
        <w:sz w:val="16"/>
        <w:szCs w:val="16"/>
        <w:u w:val="none"/>
        <w:shd w:fill="auto" w:val="clear"/>
        <w:vertAlign w:val="baseline"/>
        <w:rtl w:val="0"/>
      </w:rPr>
      <w:t xml:space="preserve">PHONE: 832-437-1998 • FAX: 281-574-5414</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0" w:right="-24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www.katyccc.org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wp:posOffset>
              </wp:positionH>
              <wp:positionV relativeFrom="paragraph">
                <wp:posOffset>-685799</wp:posOffset>
              </wp:positionV>
              <wp:extent cx="4772025" cy="773423"/>
              <wp:effectExtent b="0" l="0" r="0" t="0"/>
              <wp:wrapNone/>
              <wp:docPr id="1029" name=""/>
              <a:graphic>
                <a:graphicData uri="http://schemas.microsoft.com/office/word/2010/wordprocessingShape">
                  <wps:wsp>
                    <wps:cNvSpPr/>
                    <wps:cNvPr id="2" name="Shape 2"/>
                    <wps:spPr>
                      <a:xfrm>
                        <a:off x="2971100" y="3335500"/>
                        <a:ext cx="4749800" cy="889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ingLiu" w:cs="MingLiu" w:eastAsia="MingLiu" w:hAnsi="MingLiu"/>
                              <w:b w:val="0"/>
                              <w:i w:val="0"/>
                              <w:smallCaps w:val="0"/>
                              <w:strike w:val="0"/>
                              <w:color w:val="000000"/>
                              <w:sz w:val="52"/>
                              <w:vertAlign w:val="baseline"/>
                            </w:rPr>
                            <w:t xml:space="preserve">  </w:t>
                          </w:r>
                          <w:r w:rsidDel="00000000" w:rsidR="00000000" w:rsidRPr="00000000">
                            <w:rPr>
                              <w:rFonts w:ascii="Kai" w:cs="Kai" w:eastAsia="Kai" w:hAnsi="Kai"/>
                              <w:b w:val="0"/>
                              <w:i w:val="0"/>
                              <w:smallCaps w:val="0"/>
                              <w:strike w:val="0"/>
                              <w:color w:val="000000"/>
                              <w:sz w:val="52"/>
                              <w:vertAlign w:val="baseline"/>
                            </w:rPr>
                            <w:t xml:space="preserve">凱地中國教會</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Kai" w:cs="Kai" w:eastAsia="Kai" w:hAnsi="Kai"/>
                              <w:b w:val="0"/>
                              <w:i w:val="0"/>
                              <w:smallCaps w:val="0"/>
                              <w:strike w:val="0"/>
                              <w:color w:val="000000"/>
                              <w:sz w:val="52"/>
                              <w:vertAlign w:val="baseline"/>
                            </w:rPr>
                          </w:r>
                          <w:r w:rsidDel="00000000" w:rsidR="00000000" w:rsidRPr="00000000">
                            <w:rPr>
                              <w:rFonts w:ascii="Century Gothic" w:cs="Century Gothic" w:eastAsia="Century Gothic" w:hAnsi="Century Gothic"/>
                              <w:b w:val="0"/>
                              <w:i w:val="0"/>
                              <w:smallCaps w:val="0"/>
                              <w:strike w:val="0"/>
                              <w:color w:val="000000"/>
                              <w:sz w:val="36"/>
                              <w:vertAlign w:val="baseline"/>
                            </w:rPr>
                            <w:t xml:space="preserve">KATY CHRISTIAN COMMUNITY CHURCH</w:t>
                          </w:r>
                        </w:p>
                        <w:p w:rsidR="00000000" w:rsidDel="00000000" w:rsidP="00000000" w:rsidRDefault="00000000" w:rsidRPr="00000000">
                          <w:pPr>
                            <w:spacing w:after="0" w:before="0" w:line="240"/>
                            <w:ind w:left="0" w:right="0" w:firstLine="120"/>
                            <w:jc w:val="left"/>
                            <w:textDirection w:val="btLr"/>
                          </w:pPr>
                          <w:r w:rsidDel="00000000" w:rsidR="00000000" w:rsidRPr="00000000">
                            <w:rPr>
                              <w:rFonts w:ascii="Century Gothic" w:cs="Century Gothic" w:eastAsia="Century Gothic" w:hAnsi="Century Gothic"/>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wp:posOffset>
              </wp:positionH>
              <wp:positionV relativeFrom="paragraph">
                <wp:posOffset>-685799</wp:posOffset>
              </wp:positionV>
              <wp:extent cx="4772025" cy="773423"/>
              <wp:effectExtent b="0" l="0" r="0" t="0"/>
              <wp:wrapNone/>
              <wp:docPr id="102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772025" cy="773423"/>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1524000</wp:posOffset>
              </wp:positionH>
              <wp:positionV relativeFrom="paragraph">
                <wp:posOffset>-638174</wp:posOffset>
              </wp:positionV>
              <wp:extent cx="493395" cy="385445"/>
              <wp:wrapNone/>
              <wp:docPr id="1028" name=""/>
              <a:graphic>
                <a:graphicData uri="http://schemas.microsoft.com/office/word/2010/wordprocessingShape">
                  <wps:wsp>
                    <wps:cNvSpPr txBox="1"/>
                    <wps:spPr>
                      <a:xfrm>
                        <a:off x="0" y="0"/>
                        <a:ext cx="493395" cy="385445"/>
                      </a:xfrm>
                      <a:prstGeom prst="rect"/>
                      <a:solidFill>
                        <a:srgbClr val="FFFFFF"/>
                      </a:solidFill>
                      <a:ln cap="flat" cmpd="sng" w="9525" algn="ctr">
                        <a:no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2342436" w:rsidRPr="06191103">
                            <w:rPr>
                              <w:noProof w:val="1"/>
                              <w:w w:val="100"/>
                              <w:position w:val="-1"/>
                              <w:effect w:val="none"/>
                              <w:vertAlign w:val="baseline"/>
                              <w:cs w:val="0"/>
                              <w:em w:val="none"/>
                              <w:lang w:eastAsia="und" w:val="und"/>
                              <w:specVanish w:val="1"/>
                            </w:rPr>
                            <w:drawing>
                              <wp:inline distB="0" distT="0" distL="114300" distR="114300">
                                <wp:extent cx="308610" cy="295275"/>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308610" cy="295275"/>
                                        </a:xfrm>
                                        <a:prstGeom prst="rect">
                                          <a:avLst/>
                                        </a:prstGeom>
                                        <a:noFill/>
                                        <a:ln cap="rnd" cmpd="sng" w="9525" algn="ctr">
                                          <a:noFill/>
                                          <a:miter lim="800000"/>
                                          <a:headEnd/>
                                          <a:tailEnd/>
                                        </a:ln>
                                      </pic:spPr>
                                    </pic:pic>
                                  </a:graphicData>
                                </a:graphic>
                              </wp:inline>
                            </w:drawing>
                          </w:r>
                          <w:r w:rsidDel="00000000" w:rsidR="06191103" w:rsidRPr="00000000">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11751953"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-638174</wp:posOffset>
              </wp:positionV>
              <wp:extent cx="493395" cy="385445"/>
              <wp:effectExtent b="0" l="0" r="0" t="0"/>
              <wp:wrapNone/>
              <wp:docPr id="1028"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493395" cy="3854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40"/>
      <w:szCs w:val="40"/>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40"/>
      <w:szCs w:val="40"/>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40"/>
      <w:szCs w:val="24"/>
      <w:effect w:val="none"/>
      <w:vertAlign w:val="baseline"/>
      <w:cs w:val="0"/>
      <w:em w:val="none"/>
      <w:lang w:bidi="ar-SA" w:eastAsia="zh-TW" w:val="en-US"/>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PMingLiU" w:hAnsi="Calibri Light"/>
      <w:b w:val="1"/>
      <w:bCs w:val="1"/>
      <w:i w:val="1"/>
      <w:iCs w:val="1"/>
      <w:w w:val="100"/>
      <w:position w:val="-1"/>
      <w:sz w:val="28"/>
      <w:szCs w:val="28"/>
      <w:effect w:val="none"/>
      <w:vertAlign w:val="baseline"/>
      <w:cs w:val="0"/>
      <w:em w:val="none"/>
      <w:lang w:bidi="ar-SA" w:eastAsia="zh-TW"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en-US"/>
    </w:rPr>
  </w:style>
  <w:style w:type="paragraph" w:styleId="ReturnAddress">
    <w:name w:val="Return Address"/>
    <w:next w:val="ReturnAddress"/>
    <w:autoRedefine w:val="0"/>
    <w:hidden w:val="0"/>
    <w:qFormat w:val="0"/>
    <w:pPr>
      <w:framePr w:lines="0" w:w="8640" w:h="-31328" w:vSpace="187" w:hSpace="187" w:wrap="notBeside" w:hAnchor="margin" w:vAnchor="margin" w:xAlign="center" w:yAlign="bottom" w:hRule="auto"/>
      <w:tabs>
        <w:tab w:val="left" w:leader="none" w:pos="2160"/>
      </w:tabs>
      <w:suppressAutoHyphens w:val="1"/>
      <w:spacing w:line="240" w:lineRule="atLeast"/>
      <w:ind w:right="-240" w:leftChars="-1" w:rightChars="0" w:firstLineChars="-1"/>
      <w:jc w:val="center"/>
      <w:textDirection w:val="btLr"/>
      <w:textAlignment w:val="top"/>
      <w:outlineLvl w:val="0"/>
    </w:pPr>
    <w:rPr>
      <w:rFonts w:ascii="Garamond" w:eastAsia="Times New Roman" w:hAnsi="Garamond"/>
      <w:caps w:val="1"/>
      <w:spacing w:val="30"/>
      <w:w w:val="100"/>
      <w:position w:val="-1"/>
      <w:sz w:val="14"/>
      <w:effect w:val="none"/>
      <w:vertAlign w:val="baseline"/>
      <w:cs w:val="0"/>
      <w:em w:val="none"/>
      <w:lang w:bidi="ar-SA" w:eastAsia="en-US" w:val="en-US"/>
    </w:rPr>
  </w:style>
  <w:style w:type="character" w:styleId="Hyperlink">
    <w:name w:val="Hyperlink"/>
    <w:next w:val="Hyperlink"/>
    <w:autoRedefine w:val="0"/>
    <w:hidden w:val="0"/>
    <w:qFormat w:val="0"/>
    <w:rPr>
      <w:rFonts w:ascii="Verdana" w:hAnsi="Verdana" w:hint="default"/>
      <w:color w:val="0000ff"/>
      <w:w w:val="100"/>
      <w:position w:val="-1"/>
      <w:u w:val="non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DFKai-SB" w:hAnsi="Tahoma"/>
      <w:w w:val="100"/>
      <w:position w:val="-1"/>
      <w:sz w:val="16"/>
      <w:szCs w:val="16"/>
      <w:effect w:val="none"/>
      <w:vertAlign w:val="baseline"/>
      <w:cs w:val="0"/>
      <w:em w:val="none"/>
      <w:lang w:bidi="ar-SA" w:eastAsia="zh-TW"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zh-TW" w:val="en-US"/>
    </w:rPr>
  </w:style>
  <w:style w:type="paragraph" w:styleId="Salutation">
    <w:name w:val="Salutation"/>
    <w:basedOn w:val="Normal"/>
    <w:next w:val="Normal"/>
    <w:autoRedefine w:val="0"/>
    <w:hidden w:val="0"/>
    <w:qFormat w:val="0"/>
    <w:pPr>
      <w:suppressAutoHyphens w:val="1"/>
      <w:spacing w:after="220" w:before="220" w:line="1" w:lineRule="atLeast"/>
      <w:ind w:left="835" w:right="-360" w:leftChars="-1" w:rightChars="0" w:firstLineChars="-1"/>
      <w:textDirection w:val="btLr"/>
      <w:textAlignment w:val="top"/>
      <w:outlineLvl w:val="0"/>
    </w:pPr>
    <w:rPr>
      <w:w w:val="100"/>
      <w:position w:val="-1"/>
      <w:sz w:val="20"/>
      <w:szCs w:val="20"/>
      <w:effect w:val="none"/>
      <w:vertAlign w:val="baseline"/>
      <w:cs w:val="0"/>
      <w:em w:val="none"/>
      <w:lang w:bidi="ar-SA" w:eastAsia="zh-TW" w:val="en-US"/>
    </w:rPr>
  </w:style>
  <w:style w:type="paragraph" w:styleId="Closing">
    <w:name w:val="Closing"/>
    <w:basedOn w:val="Normal"/>
    <w:next w:val="Signature"/>
    <w:autoRedefine w:val="0"/>
    <w:hidden w:val="0"/>
    <w:qFormat w:val="0"/>
    <w:pPr>
      <w:keepNext w:val="1"/>
      <w:suppressAutoHyphens w:val="1"/>
      <w:spacing w:after="60" w:line="1" w:lineRule="atLeast"/>
      <w:ind w:left="840" w:right="-360" w:leftChars="-1" w:rightChars="0" w:firstLineChars="-1"/>
      <w:textDirection w:val="btLr"/>
      <w:textAlignment w:val="top"/>
      <w:outlineLvl w:val="0"/>
    </w:pPr>
    <w:rPr>
      <w:w w:val="100"/>
      <w:position w:val="-1"/>
      <w:sz w:val="20"/>
      <w:szCs w:val="20"/>
      <w:effect w:val="none"/>
      <w:vertAlign w:val="baseline"/>
      <w:cs w:val="0"/>
      <w:em w:val="none"/>
      <w:lang w:bidi="ar-SA" w:eastAsia="zh-TW" w:val="en-US"/>
    </w:rPr>
  </w:style>
  <w:style w:type="paragraph" w:styleId="Signature">
    <w:name w:val="Signature"/>
    <w:basedOn w:val="Normal"/>
    <w:next w:val="SignatureJobTitle"/>
    <w:autoRedefine w:val="0"/>
    <w:hidden w:val="0"/>
    <w:qFormat w:val="0"/>
    <w:pPr>
      <w:keepNext w:val="1"/>
      <w:suppressAutoHyphens w:val="1"/>
      <w:spacing w:before="880" w:line="1" w:lineRule="atLeast"/>
      <w:ind w:left="840" w:right="-360" w:leftChars="-1" w:rightChars="0" w:firstLineChars="-1"/>
      <w:textDirection w:val="btLr"/>
      <w:textAlignment w:val="top"/>
      <w:outlineLvl w:val="0"/>
    </w:pPr>
    <w:rPr>
      <w:w w:val="100"/>
      <w:position w:val="-1"/>
      <w:sz w:val="20"/>
      <w:szCs w:val="20"/>
      <w:effect w:val="none"/>
      <w:vertAlign w:val="baseline"/>
      <w:cs w:val="0"/>
      <w:em w:val="none"/>
      <w:lang w:bidi="ar-SA" w:eastAsia="zh-TW" w:val="en-US"/>
    </w:rPr>
  </w:style>
  <w:style w:type="paragraph" w:styleId="InsideAddress">
    <w:name w:val="Inside Address"/>
    <w:basedOn w:val="Normal"/>
    <w:next w:val="InsideAddress"/>
    <w:autoRedefine w:val="0"/>
    <w:hidden w:val="0"/>
    <w:qFormat w:val="0"/>
    <w:pPr>
      <w:suppressAutoHyphens w:val="1"/>
      <w:spacing w:line="1" w:lineRule="atLeast"/>
      <w:ind w:left="835" w:right="-360" w:leftChars="-1" w:rightChars="0" w:firstLineChars="-1"/>
      <w:textDirection w:val="btLr"/>
      <w:textAlignment w:val="top"/>
      <w:outlineLvl w:val="0"/>
    </w:pPr>
    <w:rPr>
      <w:w w:val="100"/>
      <w:position w:val="-1"/>
      <w:sz w:val="20"/>
      <w:szCs w:val="20"/>
      <w:effect w:val="none"/>
      <w:vertAlign w:val="baseline"/>
      <w:cs w:val="0"/>
      <w:em w:val="none"/>
      <w:lang w:bidi="ar-SA" w:eastAsia="zh-TW" w:val="en-US"/>
    </w:rPr>
  </w:style>
  <w:style w:type="paragraph" w:styleId="InsideAddressName">
    <w:name w:val="Inside Address Name"/>
    <w:basedOn w:val="InsideAddress"/>
    <w:next w:val="InsideAddress"/>
    <w:autoRedefine w:val="0"/>
    <w:hidden w:val="0"/>
    <w:qFormat w:val="0"/>
    <w:pPr>
      <w:suppressAutoHyphens w:val="1"/>
      <w:spacing w:before="220" w:line="1" w:lineRule="atLeast"/>
      <w:ind w:left="835" w:right="-360" w:leftChars="-1" w:rightChars="0" w:firstLineChars="-1"/>
      <w:textDirection w:val="btLr"/>
      <w:textAlignment w:val="top"/>
      <w:outlineLvl w:val="0"/>
    </w:pPr>
    <w:rPr>
      <w:w w:val="100"/>
      <w:position w:val="-1"/>
      <w:sz w:val="20"/>
      <w:szCs w:val="20"/>
      <w:effect w:val="none"/>
      <w:vertAlign w:val="baseline"/>
      <w:cs w:val="0"/>
      <w:em w:val="none"/>
      <w:lang w:bidi="ar-SA" w:eastAsia="zh-TW" w:val="en-US"/>
    </w:rPr>
  </w:style>
  <w:style w:type="paragraph" w:styleId="SignatureJobTitle">
    <w:name w:val="Signature Job Title"/>
    <w:basedOn w:val="Signature"/>
    <w:next w:val="Normal"/>
    <w:autoRedefine w:val="0"/>
    <w:hidden w:val="0"/>
    <w:qFormat w:val="0"/>
    <w:pPr>
      <w:keepNext w:val="1"/>
      <w:suppressAutoHyphens w:val="1"/>
      <w:spacing w:before="0" w:line="1" w:lineRule="atLeast"/>
      <w:ind w:left="840" w:right="-360" w:leftChars="-1" w:rightChars="0" w:firstLineChars="-1"/>
      <w:textDirection w:val="btLr"/>
      <w:textAlignment w:val="top"/>
      <w:outlineLvl w:val="0"/>
    </w:pPr>
    <w:rPr>
      <w:w w:val="100"/>
      <w:position w:val="-1"/>
      <w:sz w:val="20"/>
      <w:szCs w:val="20"/>
      <w:effect w:val="none"/>
      <w:vertAlign w:val="baseline"/>
      <w:cs w:val="0"/>
      <w:em w:val="none"/>
      <w:lang w:bidi="ar-SA" w:eastAsia="zh-TW" w:val="en-US"/>
    </w:rPr>
  </w:style>
  <w:style w:type="paragraph" w:styleId="Date">
    <w:name w:val="Date"/>
    <w:basedOn w:val="Normal"/>
    <w:next w:val="Normal"/>
    <w:autoRedefine w:val="0"/>
    <w:hidden w:val="0"/>
    <w:qFormat w:val="0"/>
    <w:pPr>
      <w:suppressAutoHyphens w:val="1"/>
      <w:spacing w:line="1" w:lineRule="atLeast"/>
      <w:ind w:leftChars="-1" w:rightChars="0" w:firstLineChars="-1"/>
      <w:jc w:val="right"/>
      <w:textDirection w:val="btLr"/>
      <w:textAlignment w:val="top"/>
      <w:outlineLvl w:val="0"/>
    </w:pPr>
    <w:rPr>
      <w:w w:val="100"/>
      <w:position w:val="-1"/>
      <w:sz w:val="20"/>
      <w:szCs w:val="20"/>
      <w:effect w:val="none"/>
      <w:vertAlign w:val="baseline"/>
      <w:cs w:val="0"/>
      <w:em w:val="none"/>
      <w:lang w:bidi="ar-SA" w:eastAsia="zh-TW" w:val="en-US"/>
    </w:rPr>
  </w:style>
  <w:style w:type="character" w:styleId="Heading2Char">
    <w:name w:val="Heading 2 Char"/>
    <w:next w:val="Heading2Char"/>
    <w:autoRedefine w:val="0"/>
    <w:hidden w:val="0"/>
    <w:qFormat w:val="0"/>
    <w:rPr>
      <w:rFonts w:ascii="Calibri Light" w:cs="Times New Roman" w:eastAsia="PMingLiU" w:hAnsi="Calibri Light"/>
      <w:b w:val="1"/>
      <w:bCs w:val="1"/>
      <w:i w:val="1"/>
      <w:iCs w:val="1"/>
      <w:w w:val="100"/>
      <w:position w:val="-1"/>
      <w:sz w:val="28"/>
      <w:szCs w:val="28"/>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zh-TW"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zh-TW"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PMingLiU" w:hAnsi="Calibri"/>
      <w:w w:val="100"/>
      <w:position w:val="-1"/>
      <w:sz w:val="22"/>
      <w:szCs w:val="22"/>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CenturyGothic-regular.ttf"/><Relationship Id="rId5" Type="http://schemas.openxmlformats.org/officeDocument/2006/relationships/font" Target="fonts/CenturyGothic-bold.ttf"/><Relationship Id="rId6" Type="http://schemas.openxmlformats.org/officeDocument/2006/relationships/font" Target="fonts/CenturyGothic-italic.ttf"/><Relationship Id="rId7"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RnpZ9iDcM0OXdZH79QeypREcw==">CgMxLjA4AHIhMXZuUVZlZGw4Y2lNeTFDOXMzSzN5dTB3Ri1rVkFUUDZx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2023-01-19T20:38:00Z</dcterms:created>
  <dc:creator>David Hsu</dc:creator>
</cp:coreProperties>
</file>